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4C55C" w14:textId="77777777" w:rsidR="00A40026" w:rsidRDefault="00A40026">
      <w:pPr>
        <w:rPr>
          <w:rFonts w:ascii="Arial" w:eastAsia="Arial" w:hAnsi="Arial" w:cs="Arial"/>
        </w:rPr>
      </w:pPr>
    </w:p>
    <w:p w14:paraId="78E437C8" w14:textId="6DDB3442" w:rsidR="00A40026" w:rsidRDefault="000E4958">
      <w:pPr>
        <w:keepNext/>
        <w:ind w:left="33" w:firstLine="2127"/>
        <w:jc w:val="right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ORDENANZA N°</w:t>
      </w:r>
      <w:r w:rsidR="00A72522">
        <w:rPr>
          <w:rFonts w:ascii="Arial" w:eastAsia="Arial" w:hAnsi="Arial" w:cs="Arial"/>
          <w:b/>
          <w:bCs/>
        </w:rPr>
        <w:t xml:space="preserve"> 4341</w:t>
      </w:r>
      <w:r>
        <w:rPr>
          <w:rFonts w:ascii="Arial" w:eastAsia="Arial" w:hAnsi="Arial" w:cs="Arial"/>
          <w:b/>
          <w:bCs/>
        </w:rPr>
        <w:t xml:space="preserve">/2026.- </w:t>
      </w:r>
    </w:p>
    <w:p w14:paraId="663CD9EE" w14:textId="77777777" w:rsidR="00A40026" w:rsidRDefault="00A40026">
      <w:pPr>
        <w:keepNext/>
        <w:ind w:firstLine="2127"/>
        <w:jc w:val="right"/>
        <w:rPr>
          <w:rFonts w:ascii="Arial" w:eastAsia="Arial" w:hAnsi="Arial" w:cs="Arial"/>
          <w:b/>
          <w:bCs/>
        </w:rPr>
      </w:pPr>
    </w:p>
    <w:p w14:paraId="47817D6A" w14:textId="77777777" w:rsidR="00A40026" w:rsidRDefault="000E4958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TÍTULO: “AUTORIZAR AL DEPARTAMENTO EJECUTIVO MUNICIPAL AL RECONOCIMIENTO DE DEUDA CON LA EMPRESA BASAA S.A”</w:t>
      </w:r>
    </w:p>
    <w:p w14:paraId="4DB5324F" w14:textId="77777777" w:rsidR="00A40026" w:rsidRDefault="00A40026">
      <w:pPr>
        <w:spacing w:before="240" w:after="240"/>
        <w:jc w:val="both"/>
        <w:rPr>
          <w:rFonts w:ascii="Arial" w:eastAsia="Arial" w:hAnsi="Arial" w:cs="Arial"/>
          <w:b/>
          <w:bCs/>
        </w:rPr>
      </w:pPr>
    </w:p>
    <w:p w14:paraId="3B57E2A2" w14:textId="77777777" w:rsidR="00A40026" w:rsidRDefault="000E4958">
      <w:pPr>
        <w:spacing w:before="240"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VISTO:</w:t>
      </w:r>
    </w:p>
    <w:p w14:paraId="359E23D7" w14:textId="77777777" w:rsidR="00A40026" w:rsidRDefault="000E4958" w:rsidP="001D5019">
      <w:pPr>
        <w:spacing w:before="240"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Expediente N°066-SC-2026;y</w:t>
      </w:r>
      <w:r>
        <w:rPr>
          <w:rFonts w:ascii="Arial" w:eastAsia="Arial" w:hAnsi="Arial" w:cs="Arial"/>
          <w:b/>
          <w:bCs/>
        </w:rPr>
        <w:t xml:space="preserve">          </w:t>
      </w:r>
      <w:r>
        <w:rPr>
          <w:rFonts w:ascii="Arial" w:eastAsia="Arial" w:hAnsi="Arial" w:cs="Arial"/>
        </w:rPr>
        <w:t xml:space="preserve">   </w:t>
      </w:r>
    </w:p>
    <w:p w14:paraId="0ED1B16C" w14:textId="77777777" w:rsidR="00A40026" w:rsidRDefault="000E4958">
      <w:pPr>
        <w:spacing w:before="240" w:after="240"/>
        <w:ind w:firstLine="99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</w:t>
      </w:r>
    </w:p>
    <w:p w14:paraId="1D902632" w14:textId="77777777" w:rsidR="00A40026" w:rsidRDefault="000E4958">
      <w:pPr>
        <w:spacing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CONSIDERANDO:</w:t>
      </w:r>
      <w:r>
        <w:rPr>
          <w:rFonts w:ascii="Arial" w:eastAsia="Arial" w:hAnsi="Arial" w:cs="Arial"/>
          <w:b/>
          <w:bCs/>
        </w:rPr>
        <w:tab/>
      </w:r>
    </w:p>
    <w:p w14:paraId="026371CA" w14:textId="4CEE3015" w:rsidR="001D5019" w:rsidRDefault="000E4958" w:rsidP="001D5019">
      <w:pPr>
        <w:spacing w:before="240"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con fecha 10 de marzo del corriente año ha ingresado por Secretaría Parlamentaria nota de la Secretaría de Ciudadanía y Comunidades Saludables, mediante la cual se solicita el tratamiento del reconocimiento de deuda con la empresa BASAA S.A., correspondiente al período diciembre de 2025;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  <w:t xml:space="preserve">Que, la empresa BASAA S.A. ha sido adjudicada mediante </w:t>
      </w:r>
      <w:r w:rsidR="009221DF">
        <w:rPr>
          <w:rFonts w:ascii="Arial" w:eastAsia="Arial" w:hAnsi="Arial" w:cs="Arial"/>
        </w:rPr>
        <w:t xml:space="preserve">la Licitación Pública </w:t>
      </w:r>
      <w:r>
        <w:rPr>
          <w:rFonts w:ascii="Arial" w:eastAsia="Arial" w:hAnsi="Arial" w:cs="Arial"/>
        </w:rPr>
        <w:t>N° 4/25 para la contratación del servicio de recolección, traslado, tratamiento y disposición final de residuos patogénicos;</w:t>
      </w:r>
    </w:p>
    <w:p w14:paraId="711ED8A8" w14:textId="7A2F447D" w:rsidR="00A40026" w:rsidRDefault="000E4958" w:rsidP="001D5019">
      <w:pPr>
        <w:spacing w:before="240"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a fojas N° 1 del expediente, la Secretaría de Ciudadanía y Comunidades Saludables se dirige a la Secretaría de Hacienda y Modernización, solicitando proceder al pago de la certificación y factura correspondientes al servicio prestado por la empresa BASAA S.A. durante el período diciembre de 2025;</w:t>
      </w:r>
    </w:p>
    <w:p w14:paraId="476A9067" w14:textId="77777777" w:rsidR="00A40026" w:rsidRDefault="000E4958" w:rsidP="001D5019">
      <w:pPr>
        <w:spacing w:before="240"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los servicios mencionados fueron efectivamente prestados, resultando necesario regularizar la situación administrativa a fin de posibilitar su correspondiente cancelación;</w:t>
      </w:r>
    </w:p>
    <w:p w14:paraId="5E32A47F" w14:textId="77777777" w:rsidR="00A40026" w:rsidRDefault="000E4958" w:rsidP="001D5019">
      <w:pPr>
        <w:spacing w:before="240"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mediante Nota N° 064-AU-2026 la Auditoría Municipal se expide, indicando que corresponde proceder a la aprobación del reconocimiento de deuda, a efectos de dar curso al pago del servicio efectivamente prestado;</w:t>
      </w:r>
    </w:p>
    <w:p w14:paraId="6634A74B" w14:textId="02C16DBC" w:rsidR="00A40026" w:rsidRDefault="000E4958" w:rsidP="001D5019">
      <w:pPr>
        <w:spacing w:before="240" w:after="240"/>
        <w:ind w:firstLine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es facultad del Concejo Deliberante autorizar este tipo de reconocimientos, conforme a la normativa vigente;</w:t>
      </w:r>
    </w:p>
    <w:p w14:paraId="0D02C84F" w14:textId="77777777" w:rsidR="00A40026" w:rsidRDefault="000E4958">
      <w:pPr>
        <w:spacing w:after="240"/>
        <w:jc w:val="center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</w:rPr>
        <w:t xml:space="preserve">Por ello y conforme a lo dispuesto en el Art. 107 de la Carta Orgánica </w:t>
      </w:r>
      <w:r>
        <w:rPr>
          <w:rFonts w:ascii="Arial" w:eastAsia="Arial" w:hAnsi="Arial" w:cs="Arial"/>
          <w:highlight w:val="white"/>
        </w:rPr>
        <w:t>Municipal.</w:t>
      </w:r>
    </w:p>
    <w:p w14:paraId="3ECB2CEE" w14:textId="77777777" w:rsidR="00A40026" w:rsidRDefault="000E4958">
      <w:pPr>
        <w:spacing w:after="240"/>
        <w:jc w:val="center"/>
        <w:rPr>
          <w:rFonts w:ascii="Arial" w:eastAsia="Arial" w:hAnsi="Arial" w:cs="Arial"/>
          <w:color w:val="0000FF"/>
        </w:rPr>
      </w:pPr>
      <w:r>
        <w:rPr>
          <w:rFonts w:ascii="Arial" w:eastAsia="Arial" w:hAnsi="Arial" w:cs="Arial"/>
          <w:b/>
          <w:bCs/>
          <w:highlight w:val="white"/>
        </w:rPr>
        <w:t xml:space="preserve">El Concejo Deliberante de la Municipalidad de Villa La Angostura </w:t>
      </w:r>
    </w:p>
    <w:p w14:paraId="13878313" w14:textId="77777777" w:rsidR="00A40026" w:rsidRDefault="000E4958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SANCIONA CON FUERZA DE</w:t>
      </w:r>
    </w:p>
    <w:p w14:paraId="50BC36DC" w14:textId="77777777" w:rsidR="00A40026" w:rsidRDefault="000E4958">
      <w:pPr>
        <w:tabs>
          <w:tab w:val="left" w:pos="0"/>
        </w:tabs>
        <w:spacing w:after="24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ORDENANZA</w:t>
      </w:r>
    </w:p>
    <w:p w14:paraId="5F917049" w14:textId="370DC978" w:rsidR="00A40026" w:rsidRDefault="000E4958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1°: AUTORÍZASE</w:t>
      </w:r>
      <w:r>
        <w:rPr>
          <w:rFonts w:ascii="Arial" w:eastAsia="Arial" w:hAnsi="Arial" w:cs="Arial"/>
        </w:rPr>
        <w:t xml:space="preserve"> al Departamento Ejecutivo Municipal a reconocer y saldar deuda contraída con la empresa Basaa S.A CUIT: 30-51876470-1, por un importe total de PESOS TRES MILLONES QUINIENTOS CUATRO MIL QUINIENTOS VEINTIDOS CON 00/100 ($3.504.522,00) por el servicio de tratamiento, transporte y disposición final de residuos patogénicos período diciembre 2025.</w:t>
      </w:r>
    </w:p>
    <w:p w14:paraId="698D7C9B" w14:textId="77777777" w:rsidR="00A40026" w:rsidRDefault="000E4958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  <w:b/>
          <w:bCs/>
        </w:rPr>
        <w:t xml:space="preserve">ARTÍCULO 2°: IMPUTESE </w:t>
      </w:r>
      <w:r>
        <w:rPr>
          <w:rFonts w:ascii="Arial" w:eastAsia="Arial" w:hAnsi="Arial" w:cs="Arial"/>
        </w:rPr>
        <w:t>el pago de la deuda de PESOS TRES MILLONES QUINIENTOS CUATRO MIL QUINIENTOS VEINTIDOS CON 00/100 ($3.504.522,00)  monto final a la Partida: 3990. Entidad: Secretaría de Ciudadanía y Comunidades Saludables. Programa: Control de Animales y Plagas. Fuente: Tesoro Municipal.</w:t>
      </w:r>
    </w:p>
    <w:p w14:paraId="73F22936" w14:textId="77777777" w:rsidR="00A40026" w:rsidRDefault="00A40026">
      <w:pPr>
        <w:jc w:val="both"/>
        <w:rPr>
          <w:rFonts w:ascii="Arial" w:eastAsia="Arial" w:hAnsi="Arial" w:cs="Arial"/>
        </w:rPr>
      </w:pPr>
    </w:p>
    <w:p w14:paraId="2C23F3D4" w14:textId="77777777" w:rsidR="00A40026" w:rsidRDefault="000E4958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3°: COMUNÍQUESE</w:t>
      </w:r>
      <w:r>
        <w:rPr>
          <w:rFonts w:ascii="Arial" w:eastAsia="Arial" w:hAnsi="Arial" w:cs="Arial"/>
        </w:rPr>
        <w:t xml:space="preserve"> a la Secretaría de Ciudadanía y Comunidades Saludables y a la Secretaría de Hacienda y Modernización o a las que en su futuro la reemplacen.-</w:t>
      </w:r>
    </w:p>
    <w:p w14:paraId="7A4DE58D" w14:textId="77777777" w:rsidR="00A40026" w:rsidRDefault="00A40026">
      <w:pPr>
        <w:jc w:val="both"/>
        <w:rPr>
          <w:rFonts w:ascii="Arial" w:eastAsia="Arial" w:hAnsi="Arial" w:cs="Arial"/>
        </w:rPr>
      </w:pPr>
    </w:p>
    <w:p w14:paraId="196C54C0" w14:textId="77777777" w:rsidR="00A40026" w:rsidRDefault="000E4958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4°: PASE </w:t>
      </w:r>
      <w:r>
        <w:rPr>
          <w:rFonts w:ascii="Arial" w:eastAsia="Arial" w:hAnsi="Arial" w:cs="Arial"/>
        </w:rPr>
        <w:t>al Ejecutivo Municipal para su promulgación. Regístrese. Cumplido. Publíquese. Archívese.</w:t>
      </w:r>
    </w:p>
    <w:p w14:paraId="67E17D96" w14:textId="77777777" w:rsidR="001D5019" w:rsidRDefault="001D5019">
      <w:pPr>
        <w:tabs>
          <w:tab w:val="left" w:pos="8760"/>
        </w:tabs>
        <w:rPr>
          <w:rFonts w:ascii="Arial" w:eastAsia="Arial" w:hAnsi="Arial" w:cs="Arial"/>
        </w:rPr>
      </w:pPr>
    </w:p>
    <w:p w14:paraId="00747DCE" w14:textId="77777777" w:rsidR="001D5019" w:rsidRDefault="001D5019" w:rsidP="001D5019">
      <w:pPr>
        <w:tabs>
          <w:tab w:val="left" w:pos="2835"/>
        </w:tabs>
        <w:spacing w:after="24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Dada en la Sala de Sesiones Don Humberto Rolando del Concejo Deliberante, a los quince días del mes de abril del año 2026, en Sesión Ordinaria N° IV, Acta N° 1983.-</w:t>
      </w:r>
    </w:p>
    <w:p w14:paraId="100AEA02" w14:textId="77777777" w:rsidR="001D5019" w:rsidRDefault="001D5019" w:rsidP="001D5019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Fdo. Raimondo Sebastián (Presidente CD) 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 xml:space="preserve">     </w:t>
      </w:r>
    </w:p>
    <w:p w14:paraId="0DBFFB9D" w14:textId="77777777" w:rsidR="001D5019" w:rsidRDefault="001D5019" w:rsidP="001D5019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Jimena de los Ángeles Montero (Secretaria CD)</w:t>
      </w:r>
      <w:r>
        <w:rPr>
          <w:rFonts w:ascii="Arial" w:eastAsia="Arial" w:hAnsi="Arial" w:cs="Arial"/>
        </w:rPr>
        <w:t xml:space="preserve">                </w:t>
      </w:r>
    </w:p>
    <w:p w14:paraId="5472EC88" w14:textId="26F6DF4E" w:rsidR="00A40026" w:rsidRDefault="000E4958">
      <w:pPr>
        <w:tabs>
          <w:tab w:val="left" w:pos="876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57E90FE5" w14:textId="77777777" w:rsidR="00A40026" w:rsidRDefault="00A40026">
      <w:pPr>
        <w:rPr>
          <w:rFonts w:ascii="Arial" w:eastAsia="Arial" w:hAnsi="Arial" w:cs="Arial"/>
        </w:rPr>
      </w:pPr>
    </w:p>
    <w:sectPr w:rsidR="00A40026">
      <w:headerReference w:type="default" r:id="rId7"/>
      <w:footerReference w:type="default" r:id="rId8"/>
      <w:pgSz w:w="12240" w:h="20160"/>
      <w:pgMar w:top="340" w:right="1264" w:bottom="340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C5036" w14:textId="77777777" w:rsidR="000E4958" w:rsidRDefault="000E4958">
      <w:r>
        <w:separator/>
      </w:r>
    </w:p>
  </w:endnote>
  <w:endnote w:type="continuationSeparator" w:id="0">
    <w:p w14:paraId="2D7B7E46" w14:textId="77777777" w:rsidR="000E4958" w:rsidRDefault="000E4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3BDA09EE-B2AF-44C7-92E4-28FF3CB0802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C4F5F05F-68F1-4237-93F7-DEAA6BE2084D}"/>
    <w:embedItalic r:id="rId3" w:fontKey="{79339A4F-B9DE-4C69-9949-52731D0E422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9FD944A4-B160-4613-AEBD-D5B212BFA12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A520007-4556-4E8D-81AF-0E017FE2315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12ACC" w14:textId="77777777" w:rsidR="000E4958" w:rsidRPr="000E4958" w:rsidRDefault="000E4958" w:rsidP="000E4958">
    <w:pPr>
      <w:pStyle w:val="Piedepgina"/>
      <w:pBdr>
        <w:top w:val="single" w:sz="4" w:space="1" w:color="auto"/>
      </w:pBdr>
      <w:jc w:val="center"/>
      <w:rPr>
        <w:rFonts w:asciiTheme="majorHAnsi" w:hAnsiTheme="majorHAnsi" w:cstheme="majorHAnsi"/>
      </w:rPr>
    </w:pPr>
    <w:r w:rsidRPr="000E4958">
      <w:rPr>
        <w:rFonts w:asciiTheme="majorHAnsi" w:hAnsiTheme="majorHAnsi" w:cstheme="majorHAnsi"/>
      </w:rPr>
      <w:t>“A 50 Años de la Dictadura Cívico-Militar: Memoria, Verdad y Justicia”</w:t>
    </w:r>
  </w:p>
  <w:p w14:paraId="43A35E6A" w14:textId="77777777" w:rsidR="00A40026" w:rsidRDefault="00A40026" w:rsidP="000E4958">
    <w:pPr>
      <w:tabs>
        <w:tab w:val="center" w:pos="4419"/>
        <w:tab w:val="right" w:pos="8838"/>
      </w:tabs>
      <w:jc w:val="center"/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7465E" w14:textId="77777777" w:rsidR="000E4958" w:rsidRDefault="000E4958">
      <w:r>
        <w:separator/>
      </w:r>
    </w:p>
  </w:footnote>
  <w:footnote w:type="continuationSeparator" w:id="0">
    <w:p w14:paraId="15154A89" w14:textId="77777777" w:rsidR="000E4958" w:rsidRDefault="000E49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F841A" w14:textId="77777777" w:rsidR="00A40026" w:rsidRDefault="000E4958">
    <w:pPr>
      <w:jc w:val="center"/>
      <w:rPr>
        <w:rFonts w:ascii="Bookman Old Style" w:eastAsia="Bookman Old Style" w:hAnsi="Bookman Old Style" w:cs="Bookman Old Style"/>
        <w:color w:val="000000"/>
        <w:sz w:val="20"/>
        <w:szCs w:val="20"/>
      </w:rPr>
    </w:pPr>
    <w:r>
      <w:rPr>
        <w:rFonts w:ascii="Bookman Old Style" w:eastAsia="Bookman Old Style" w:hAnsi="Bookman Old Style" w:cs="Bookman Old Style"/>
        <w:color w:val="000000"/>
        <w:sz w:val="20"/>
        <w:szCs w:val="20"/>
      </w:rPr>
      <w:tab/>
    </w:r>
    <w:r>
      <w:rPr>
        <w:rFonts w:ascii="Bookman Old Style" w:eastAsia="Bookman Old Style" w:hAnsi="Bookman Old Style" w:cs="Bookman Old Style"/>
        <w:color w:val="000000"/>
        <w:sz w:val="20"/>
        <w:szCs w:val="20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49FA3A8" wp14:editId="3B564464">
          <wp:simplePos x="0" y="0"/>
          <wp:positionH relativeFrom="column">
            <wp:posOffset>2394901</wp:posOffset>
          </wp:positionH>
          <wp:positionV relativeFrom="paragraph">
            <wp:posOffset>-2538</wp:posOffset>
          </wp:positionV>
          <wp:extent cx="1266825" cy="942975"/>
          <wp:effectExtent l="0" t="0" r="0" b="0"/>
          <wp:wrapSquare wrapText="bothSides" distT="0" distB="0" distL="114300" distR="114300"/>
          <wp:docPr id="126803208" name="image1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8DBBC93" w14:textId="77777777" w:rsidR="00A40026" w:rsidRDefault="00A4002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00DE3929" w14:textId="77777777" w:rsidR="00A40026" w:rsidRDefault="00A4002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684380A1" w14:textId="77777777" w:rsidR="00A40026" w:rsidRDefault="00A4002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00AA9D2D" w14:textId="77777777" w:rsidR="00A40026" w:rsidRDefault="00A4002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2C5C6984" w14:textId="77777777" w:rsidR="00A40026" w:rsidRDefault="00A4002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7048C032" w14:textId="77777777" w:rsidR="00A40026" w:rsidRDefault="00A4002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3202424D" w14:textId="77777777" w:rsidR="00A40026" w:rsidRDefault="00A40026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1BB65712" w14:textId="77777777" w:rsidR="00A40026" w:rsidRDefault="00A40026">
    <w:pPr>
      <w:pBdr>
        <w:bottom w:val="single" w:sz="4" w:space="1" w:color="000000"/>
      </w:pBdr>
      <w:jc w:val="right"/>
      <w:rPr>
        <w:rFonts w:ascii="Arial" w:eastAsia="Arial" w:hAnsi="Arial" w:cs="Arial"/>
        <w:i/>
        <w:iCs/>
        <w:sz w:val="20"/>
        <w:szCs w:val="20"/>
      </w:rPr>
    </w:pPr>
  </w:p>
  <w:p w14:paraId="3D3711E0" w14:textId="77777777" w:rsidR="00A40026" w:rsidRDefault="00A40026">
    <w:pPr>
      <w:jc w:val="center"/>
      <w:rPr>
        <w:rFonts w:ascii="Bookman Old Style" w:eastAsia="Bookman Old Style" w:hAnsi="Bookman Old Style" w:cs="Bookman Old Style"/>
        <w:i/>
        <w:iCs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026"/>
    <w:rsid w:val="000E4958"/>
    <w:rsid w:val="001D5019"/>
    <w:rsid w:val="00271FEF"/>
    <w:rsid w:val="009221DF"/>
    <w:rsid w:val="0094240A"/>
    <w:rsid w:val="00A40026"/>
    <w:rsid w:val="00A72522"/>
    <w:rsid w:val="00EA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7C074"/>
  <w15:docId w15:val="{A639AF4C-BC49-40AE-BB64-7B73F6E4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6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D6D4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6D49"/>
  </w:style>
  <w:style w:type="paragraph" w:styleId="Piedepgina">
    <w:name w:val="footer"/>
    <w:basedOn w:val="Normal"/>
    <w:link w:val="PiedepginaCar"/>
    <w:uiPriority w:val="99"/>
    <w:unhideWhenUsed/>
    <w:rsid w:val="00FD6D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6D4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SLtZUQdk4z1XtFSWz5iYO3k4Rw==">CgMxLjA4AHIhMXJmcjJZTV9ERzhiT3VWM0kxV3pnMGNKa2lTLW90N3ZM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mpnhcd4</dc:creator>
  <cp:lastModifiedBy>shcd</cp:lastModifiedBy>
  <cp:revision>6</cp:revision>
  <dcterms:created xsi:type="dcterms:W3CDTF">2025-11-28T12:12:00Z</dcterms:created>
  <dcterms:modified xsi:type="dcterms:W3CDTF">2026-04-15T16:28:00Z</dcterms:modified>
</cp:coreProperties>
</file>