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5AAF78" w14:textId="77777777" w:rsidR="00C53AEF" w:rsidRDefault="002D5A6E">
      <w:pPr>
        <w:spacing w:line="276" w:lineRule="auto"/>
        <w:jc w:val="right"/>
        <w:rPr>
          <w:rFonts w:ascii="Arial" w:eastAsia="Arial" w:hAnsi="Arial" w:cs="Arial"/>
          <w:b/>
          <w:bCs/>
          <w:sz w:val="28"/>
          <w:szCs w:val="28"/>
        </w:rPr>
      </w:pPr>
      <w:r>
        <w:rPr>
          <w:rFonts w:ascii="Arial" w:eastAsia="Arial" w:hAnsi="Arial" w:cs="Arial"/>
          <w:b/>
          <w:bCs/>
          <w:sz w:val="28"/>
          <w:szCs w:val="28"/>
        </w:rPr>
        <w:t xml:space="preserve">                                                               </w:t>
      </w:r>
    </w:p>
    <w:p w14:paraId="51218B88" w14:textId="21C415B5" w:rsidR="0084651B" w:rsidRDefault="002D5A6E">
      <w:pPr>
        <w:spacing w:line="276" w:lineRule="auto"/>
        <w:jc w:val="right"/>
        <w:rPr>
          <w:rFonts w:ascii="Arial" w:eastAsia="Arial" w:hAnsi="Arial" w:cs="Arial"/>
          <w:sz w:val="22"/>
          <w:szCs w:val="22"/>
        </w:rPr>
      </w:pPr>
      <w:r>
        <w:rPr>
          <w:rFonts w:ascii="Arial" w:eastAsia="Arial" w:hAnsi="Arial" w:cs="Arial"/>
          <w:b/>
          <w:bCs/>
          <w:sz w:val="28"/>
          <w:szCs w:val="28"/>
        </w:rPr>
        <w:t xml:space="preserve">  </w:t>
      </w:r>
      <w:r>
        <w:rPr>
          <w:rFonts w:ascii="Arial" w:eastAsia="Arial" w:hAnsi="Arial" w:cs="Arial"/>
          <w:b/>
          <w:bCs/>
        </w:rPr>
        <w:t xml:space="preserve">ORDENANZA </w:t>
      </w:r>
      <w:proofErr w:type="spellStart"/>
      <w:r>
        <w:rPr>
          <w:rFonts w:ascii="Arial" w:eastAsia="Arial" w:hAnsi="Arial" w:cs="Arial"/>
          <w:b/>
          <w:bCs/>
        </w:rPr>
        <w:t>N°</w:t>
      </w:r>
      <w:proofErr w:type="spellEnd"/>
      <w:r>
        <w:rPr>
          <w:rFonts w:ascii="Arial" w:eastAsia="Arial" w:hAnsi="Arial" w:cs="Arial"/>
          <w:b/>
          <w:bCs/>
        </w:rPr>
        <w:t xml:space="preserve"> </w:t>
      </w:r>
      <w:r w:rsidR="00904C12">
        <w:rPr>
          <w:rFonts w:ascii="Arial" w:eastAsia="Arial" w:hAnsi="Arial" w:cs="Arial"/>
          <w:b/>
          <w:bCs/>
        </w:rPr>
        <w:t>4385</w:t>
      </w:r>
      <w:r>
        <w:rPr>
          <w:rFonts w:ascii="Arial" w:eastAsia="Arial" w:hAnsi="Arial" w:cs="Arial"/>
          <w:b/>
          <w:bCs/>
        </w:rPr>
        <w:t>/2026</w:t>
      </w:r>
    </w:p>
    <w:p w14:paraId="0EF2C63D" w14:textId="77777777" w:rsidR="0084651B" w:rsidRDefault="0084651B">
      <w:pPr>
        <w:spacing w:line="276" w:lineRule="auto"/>
        <w:jc w:val="right"/>
        <w:rPr>
          <w:rFonts w:ascii="Arial" w:eastAsia="Arial" w:hAnsi="Arial" w:cs="Arial"/>
          <w:sz w:val="22"/>
          <w:szCs w:val="22"/>
        </w:rPr>
      </w:pPr>
    </w:p>
    <w:p w14:paraId="12ABBFDF" w14:textId="77777777" w:rsidR="0084651B" w:rsidRDefault="002D5A6E">
      <w:pPr>
        <w:pBdr>
          <w:top w:val="single" w:sz="24" w:space="1" w:color="000000"/>
          <w:left w:val="single" w:sz="24" w:space="4" w:color="000000"/>
          <w:bottom w:val="single" w:sz="24" w:space="1" w:color="000000"/>
          <w:right w:val="single" w:sz="24" w:space="4" w:color="000000"/>
        </w:pBdr>
        <w:spacing w:after="160" w:line="276" w:lineRule="auto"/>
        <w:jc w:val="center"/>
        <w:rPr>
          <w:rFonts w:ascii="Arial" w:eastAsia="Arial" w:hAnsi="Arial" w:cs="Arial"/>
        </w:rPr>
      </w:pPr>
      <w:bookmarkStart w:id="0" w:name="_heading=h.v5n75tv36btj" w:colFirst="0" w:colLast="0"/>
      <w:bookmarkEnd w:id="0"/>
      <w:r>
        <w:rPr>
          <w:rFonts w:ascii="Arial" w:eastAsia="Arial" w:hAnsi="Arial" w:cs="Arial"/>
          <w:b/>
          <w:bCs/>
        </w:rPr>
        <w:t>TÍTULO: “APROBACIÓN DE CONVENIO MARCO ENTRE LA MUNICIPALIDAD DE VILLA LA ANGOSTURA Y LA ESCUELA DON JAIME DE NEVARES PARA EL USO DEL SALÓN VIRGEN NIÑA</w:t>
      </w:r>
      <w:proofErr w:type="gramStart"/>
      <w:r>
        <w:rPr>
          <w:rFonts w:ascii="Arial" w:eastAsia="Arial" w:hAnsi="Arial" w:cs="Arial"/>
          <w:b/>
          <w:bCs/>
        </w:rPr>
        <w:t>”.-</w:t>
      </w:r>
      <w:proofErr w:type="gramEnd"/>
    </w:p>
    <w:p w14:paraId="61EC79D8" w14:textId="77777777" w:rsidR="0084651B" w:rsidRDefault="002D5A6E">
      <w:pPr>
        <w:spacing w:line="276" w:lineRule="auto"/>
        <w:rPr>
          <w:rFonts w:ascii="Arial" w:eastAsia="Arial" w:hAnsi="Arial" w:cs="Arial"/>
        </w:rPr>
      </w:pPr>
      <w:r>
        <w:rPr>
          <w:rFonts w:ascii="Arial" w:eastAsia="Arial" w:hAnsi="Arial" w:cs="Arial"/>
          <w:b/>
          <w:bCs/>
        </w:rPr>
        <w:t>VISTO</w:t>
      </w:r>
      <w:r>
        <w:rPr>
          <w:rFonts w:ascii="Arial" w:eastAsia="Arial" w:hAnsi="Arial" w:cs="Arial"/>
        </w:rPr>
        <w:t>:</w:t>
      </w:r>
    </w:p>
    <w:p w14:paraId="480B3746" w14:textId="77777777" w:rsidR="0084651B" w:rsidRDefault="0084651B">
      <w:pPr>
        <w:spacing w:line="276" w:lineRule="auto"/>
        <w:ind w:firstLine="567"/>
        <w:rPr>
          <w:rFonts w:ascii="Arial" w:eastAsia="Arial" w:hAnsi="Arial" w:cs="Arial"/>
        </w:rPr>
      </w:pPr>
    </w:p>
    <w:p w14:paraId="7154502B" w14:textId="77777777" w:rsidR="0084651B" w:rsidRDefault="002D5A6E">
      <w:pPr>
        <w:spacing w:line="276" w:lineRule="auto"/>
        <w:ind w:firstLine="567"/>
        <w:rPr>
          <w:rFonts w:ascii="Arial" w:eastAsia="Arial" w:hAnsi="Arial" w:cs="Arial"/>
        </w:rPr>
      </w:pPr>
      <w:bookmarkStart w:id="1" w:name="_heading=h.dytogey20azw" w:colFirst="0" w:colLast="0"/>
      <w:bookmarkEnd w:id="1"/>
      <w:r>
        <w:rPr>
          <w:rFonts w:ascii="Arial" w:eastAsia="Arial" w:hAnsi="Arial" w:cs="Arial"/>
        </w:rPr>
        <w:t xml:space="preserve">   El Expediente N°77-SG-2021; y el Artículo 95 Inciso 31 de la Carta Orgánica; y            </w:t>
      </w:r>
    </w:p>
    <w:p w14:paraId="4A94765C" w14:textId="77777777" w:rsidR="0084651B" w:rsidRDefault="0084651B">
      <w:pPr>
        <w:tabs>
          <w:tab w:val="left" w:pos="10065"/>
          <w:tab w:val="left" w:pos="10206"/>
        </w:tabs>
        <w:spacing w:line="276" w:lineRule="auto"/>
        <w:ind w:firstLine="850"/>
        <w:rPr>
          <w:rFonts w:ascii="Arial" w:eastAsia="Arial" w:hAnsi="Arial" w:cs="Arial"/>
        </w:rPr>
      </w:pPr>
    </w:p>
    <w:p w14:paraId="3C8D8143" w14:textId="77777777" w:rsidR="0084651B" w:rsidRDefault="002D5A6E">
      <w:pPr>
        <w:spacing w:line="276" w:lineRule="auto"/>
        <w:rPr>
          <w:rFonts w:ascii="Arial" w:eastAsia="Arial" w:hAnsi="Arial" w:cs="Arial"/>
          <w:b/>
          <w:bCs/>
        </w:rPr>
      </w:pPr>
      <w:r>
        <w:rPr>
          <w:rFonts w:ascii="Arial" w:eastAsia="Arial" w:hAnsi="Arial" w:cs="Arial"/>
          <w:b/>
          <w:bCs/>
        </w:rPr>
        <w:t>CONSIDERANDO:</w:t>
      </w:r>
    </w:p>
    <w:p w14:paraId="1BA4B904" w14:textId="77777777" w:rsidR="0084651B" w:rsidRDefault="0084651B">
      <w:pPr>
        <w:spacing w:line="276" w:lineRule="auto"/>
        <w:rPr>
          <w:rFonts w:ascii="Arial" w:eastAsia="Arial" w:hAnsi="Arial" w:cs="Arial"/>
          <w:b/>
          <w:bCs/>
        </w:rPr>
      </w:pPr>
    </w:p>
    <w:p w14:paraId="195A817B" w14:textId="77777777" w:rsidR="0084651B" w:rsidRDefault="002D5A6E">
      <w:pPr>
        <w:spacing w:line="276" w:lineRule="auto"/>
        <w:ind w:firstLine="2125"/>
        <w:jc w:val="both"/>
        <w:rPr>
          <w:rFonts w:ascii="Arial" w:eastAsia="Arial" w:hAnsi="Arial" w:cs="Arial"/>
        </w:rPr>
      </w:pPr>
      <w:r>
        <w:rPr>
          <w:rFonts w:ascii="Arial" w:eastAsia="Arial" w:hAnsi="Arial" w:cs="Arial"/>
        </w:rPr>
        <w:t xml:space="preserve">Que, con fecha 14 de mayo de 2026, ingresó por Secretaría Parlamentaria la Nota </w:t>
      </w:r>
      <w:proofErr w:type="spellStart"/>
      <w:r>
        <w:rPr>
          <w:rFonts w:ascii="Arial" w:eastAsia="Arial" w:hAnsi="Arial" w:cs="Arial"/>
        </w:rPr>
        <w:t>N.°</w:t>
      </w:r>
      <w:proofErr w:type="spellEnd"/>
      <w:r>
        <w:rPr>
          <w:rFonts w:ascii="Arial" w:eastAsia="Arial" w:hAnsi="Arial" w:cs="Arial"/>
        </w:rPr>
        <w:t xml:space="preserve"> 22/26, mediante la cual se adjunta al Expediente </w:t>
      </w:r>
      <w:proofErr w:type="spellStart"/>
      <w:r>
        <w:rPr>
          <w:rFonts w:ascii="Arial" w:eastAsia="Arial" w:hAnsi="Arial" w:cs="Arial"/>
        </w:rPr>
        <w:t>N.°</w:t>
      </w:r>
      <w:proofErr w:type="spellEnd"/>
      <w:r>
        <w:rPr>
          <w:rFonts w:ascii="Arial" w:eastAsia="Arial" w:hAnsi="Arial" w:cs="Arial"/>
        </w:rPr>
        <w:t xml:space="preserve"> 77-SG-2021 el Convenio Marco celebrado entre la Municipalidad de Villa La Angostura y la Escuela Don Jaime de Nevares (EDJN), destinado a acordar la utilización de espacios aptos para el desarrollo del Plan de Actividades Deportivas promovido por la Subsecretaría de Deportes; </w:t>
      </w:r>
    </w:p>
    <w:p w14:paraId="402619E9" w14:textId="77777777" w:rsidR="0084651B" w:rsidRDefault="0084651B">
      <w:pPr>
        <w:spacing w:line="276" w:lineRule="auto"/>
        <w:ind w:firstLine="567"/>
        <w:jc w:val="both"/>
        <w:rPr>
          <w:rFonts w:ascii="Arial" w:eastAsia="Arial" w:hAnsi="Arial" w:cs="Arial"/>
        </w:rPr>
      </w:pPr>
    </w:p>
    <w:p w14:paraId="10BCCB66" w14:textId="77777777" w:rsidR="0084651B" w:rsidRDefault="002D5A6E">
      <w:pPr>
        <w:spacing w:line="276" w:lineRule="auto"/>
        <w:ind w:firstLine="2125"/>
        <w:jc w:val="both"/>
        <w:rPr>
          <w:rFonts w:ascii="Arial" w:eastAsia="Arial" w:hAnsi="Arial" w:cs="Arial"/>
        </w:rPr>
      </w:pPr>
      <w:r>
        <w:rPr>
          <w:rFonts w:ascii="Arial" w:eastAsia="Arial" w:hAnsi="Arial" w:cs="Arial"/>
        </w:rPr>
        <w:t xml:space="preserve">Que, la Municipalidad de Villa la Angostura necesita espacios amplios para dar respuestas al pedido de los clubes locales y/o para desarrollar sus propias actividades deportivas y/o culturales; </w:t>
      </w:r>
    </w:p>
    <w:p w14:paraId="35D3D408" w14:textId="77777777" w:rsidR="0084651B" w:rsidRDefault="0084651B">
      <w:pPr>
        <w:spacing w:line="276" w:lineRule="auto"/>
        <w:ind w:firstLine="567"/>
        <w:jc w:val="both"/>
        <w:rPr>
          <w:rFonts w:ascii="Arial" w:eastAsia="Arial" w:hAnsi="Arial" w:cs="Arial"/>
        </w:rPr>
      </w:pPr>
    </w:p>
    <w:p w14:paraId="1A7A17CB" w14:textId="77777777" w:rsidR="0084651B" w:rsidRDefault="002D5A6E">
      <w:pPr>
        <w:spacing w:line="276" w:lineRule="auto"/>
        <w:ind w:firstLine="2125"/>
        <w:jc w:val="both"/>
        <w:rPr>
          <w:rFonts w:ascii="Arial" w:eastAsia="Arial" w:hAnsi="Arial" w:cs="Arial"/>
        </w:rPr>
      </w:pPr>
      <w:r>
        <w:rPr>
          <w:rFonts w:ascii="Arial" w:eastAsia="Arial" w:hAnsi="Arial" w:cs="Arial"/>
        </w:rPr>
        <w:t xml:space="preserve">Que, en el año 2019 se suscribió un convenio entre la Municipalidad y la Escuela Don Jaime de Nevares para la utilización de sus instalaciones con el objeto de acompañar la creación de una subsede de UBA XXI en la localidad, iniciativa que favoreció el acceso de jóvenes </w:t>
      </w:r>
      <w:proofErr w:type="spellStart"/>
      <w:r>
        <w:rPr>
          <w:rFonts w:ascii="Arial" w:eastAsia="Arial" w:hAnsi="Arial" w:cs="Arial"/>
        </w:rPr>
        <w:t>angosturenses</w:t>
      </w:r>
      <w:proofErr w:type="spellEnd"/>
      <w:r>
        <w:rPr>
          <w:rFonts w:ascii="Arial" w:eastAsia="Arial" w:hAnsi="Arial" w:cs="Arial"/>
        </w:rPr>
        <w:t xml:space="preserve"> a propuestas de formación superior y fortaleció los vínculos de cooperación entre ambas instituciones; </w:t>
      </w:r>
    </w:p>
    <w:p w14:paraId="58EF74E7" w14:textId="77777777" w:rsidR="0084651B" w:rsidRDefault="0084651B">
      <w:pPr>
        <w:spacing w:line="276" w:lineRule="auto"/>
        <w:ind w:firstLine="567"/>
        <w:jc w:val="both"/>
        <w:rPr>
          <w:rFonts w:ascii="Arial" w:eastAsia="Arial" w:hAnsi="Arial" w:cs="Arial"/>
        </w:rPr>
      </w:pPr>
    </w:p>
    <w:p w14:paraId="7564978F" w14:textId="77777777" w:rsidR="0084651B" w:rsidRDefault="002D5A6E">
      <w:pPr>
        <w:spacing w:line="276" w:lineRule="auto"/>
        <w:ind w:firstLine="2125"/>
        <w:jc w:val="both"/>
        <w:rPr>
          <w:rFonts w:ascii="Arial" w:eastAsia="Arial" w:hAnsi="Arial" w:cs="Arial"/>
        </w:rPr>
      </w:pPr>
      <w:r>
        <w:rPr>
          <w:rFonts w:ascii="Arial" w:eastAsia="Arial" w:hAnsi="Arial" w:cs="Arial"/>
        </w:rPr>
        <w:t xml:space="preserve">Que, en el año 2021 se firmó un convenio con la Municipalidad para uso del espacio de la EDJN para el dictado de Escuela Municipales de distintas Áreas Deportivas y de Cultura; </w:t>
      </w:r>
    </w:p>
    <w:p w14:paraId="2F173A64" w14:textId="77777777" w:rsidR="0084651B" w:rsidRDefault="0084651B">
      <w:pPr>
        <w:spacing w:line="276" w:lineRule="auto"/>
        <w:ind w:firstLine="567"/>
        <w:jc w:val="both"/>
        <w:rPr>
          <w:rFonts w:ascii="Arial" w:eastAsia="Arial" w:hAnsi="Arial" w:cs="Arial"/>
        </w:rPr>
      </w:pPr>
    </w:p>
    <w:p w14:paraId="2927E878" w14:textId="77777777" w:rsidR="0084651B" w:rsidRDefault="002D5A6E">
      <w:pPr>
        <w:spacing w:line="276" w:lineRule="auto"/>
        <w:ind w:firstLine="2125"/>
        <w:jc w:val="both"/>
        <w:rPr>
          <w:rFonts w:ascii="Arial" w:eastAsia="Arial" w:hAnsi="Arial" w:cs="Arial"/>
        </w:rPr>
      </w:pPr>
      <w:r>
        <w:rPr>
          <w:rFonts w:ascii="Arial" w:eastAsia="Arial" w:hAnsi="Arial" w:cs="Arial"/>
        </w:rPr>
        <w:t xml:space="preserve">Que, tanto la EDJN como la Asociación Cultural Virgen Niña (ACVN) tienen una amplia tradición de solidaridad con la problemática local, en particular en apoyo a jóvenes, y han llevado a cabo innumerables acciones de servicio a la comunidad; </w:t>
      </w:r>
    </w:p>
    <w:p w14:paraId="7B0E0AC6" w14:textId="77777777" w:rsidR="0084651B" w:rsidRDefault="0084651B">
      <w:pPr>
        <w:spacing w:line="276" w:lineRule="auto"/>
        <w:ind w:firstLine="567"/>
        <w:jc w:val="both"/>
        <w:rPr>
          <w:rFonts w:ascii="Arial" w:eastAsia="Arial" w:hAnsi="Arial" w:cs="Arial"/>
        </w:rPr>
      </w:pPr>
    </w:p>
    <w:p w14:paraId="64C03D32" w14:textId="77777777" w:rsidR="0084651B" w:rsidRDefault="002D5A6E">
      <w:pPr>
        <w:spacing w:line="276" w:lineRule="auto"/>
        <w:ind w:firstLine="2125"/>
        <w:jc w:val="both"/>
        <w:rPr>
          <w:rFonts w:ascii="Arial" w:eastAsia="Arial" w:hAnsi="Arial" w:cs="Arial"/>
        </w:rPr>
      </w:pPr>
      <w:r>
        <w:rPr>
          <w:rFonts w:ascii="Arial" w:eastAsia="Arial" w:hAnsi="Arial" w:cs="Arial"/>
        </w:rPr>
        <w:t xml:space="preserve">Que, ante el crecimiento demográfico del que es objeto la localidad se ha producido un consecuente incremento en la demanda de los servicios deportivos y culturales que ofrece la Municipalidad; </w:t>
      </w:r>
    </w:p>
    <w:p w14:paraId="3DF89D54" w14:textId="77777777" w:rsidR="0084651B" w:rsidRDefault="0084651B">
      <w:pPr>
        <w:spacing w:line="276" w:lineRule="auto"/>
        <w:ind w:firstLine="567"/>
        <w:jc w:val="both"/>
        <w:rPr>
          <w:rFonts w:ascii="Arial" w:eastAsia="Arial" w:hAnsi="Arial" w:cs="Arial"/>
        </w:rPr>
      </w:pPr>
    </w:p>
    <w:p w14:paraId="0DE6EE55" w14:textId="56A46CF8" w:rsidR="0084651B" w:rsidRDefault="002D5A6E" w:rsidP="007D79AE">
      <w:pPr>
        <w:spacing w:line="276" w:lineRule="auto"/>
        <w:ind w:firstLine="2125"/>
        <w:jc w:val="both"/>
        <w:rPr>
          <w:rFonts w:ascii="Arial" w:eastAsia="Arial" w:hAnsi="Arial" w:cs="Arial"/>
        </w:rPr>
      </w:pPr>
      <w:r>
        <w:rPr>
          <w:rFonts w:ascii="Arial" w:eastAsia="Arial" w:hAnsi="Arial" w:cs="Arial"/>
        </w:rPr>
        <w:t xml:space="preserve">Que, los espacios municipales actualmente destinados a tales fines resultan insuficientes para atender la totalidad de las solicitudes y necesidades de la comunidad, por lo que deviene necesario gestionar y disponer de ámbitos complementarios adecuados para el desarrollo de dichas actividades;   </w:t>
      </w:r>
    </w:p>
    <w:p w14:paraId="189C00C6" w14:textId="77777777" w:rsidR="007D79AE" w:rsidRDefault="007D79AE" w:rsidP="007D79AE">
      <w:pPr>
        <w:spacing w:line="276" w:lineRule="auto"/>
        <w:ind w:firstLine="2125"/>
        <w:jc w:val="both"/>
        <w:rPr>
          <w:rFonts w:ascii="Arial" w:eastAsia="Arial" w:hAnsi="Arial" w:cs="Arial"/>
        </w:rPr>
      </w:pPr>
    </w:p>
    <w:p w14:paraId="6F51F543" w14:textId="77777777" w:rsidR="0084651B" w:rsidRDefault="002D5A6E">
      <w:pPr>
        <w:spacing w:line="276" w:lineRule="auto"/>
        <w:ind w:firstLine="2125"/>
        <w:jc w:val="both"/>
        <w:rPr>
          <w:rFonts w:ascii="Arial" w:eastAsia="Arial" w:hAnsi="Arial" w:cs="Arial"/>
        </w:rPr>
      </w:pPr>
      <w:r>
        <w:rPr>
          <w:rFonts w:ascii="Arial" w:eastAsia="Arial" w:hAnsi="Arial" w:cs="Arial"/>
        </w:rPr>
        <w:lastRenderedPageBreak/>
        <w:t xml:space="preserve">Que, la Escuela Don Jaime de Nevares ha construido un salón cubierto de aproximadamente trescientos metros cuadrados (300 m²), apto para la realización de eventos, actividades deportivas sin uso de pelota y propuestas culturales diversas; </w:t>
      </w:r>
    </w:p>
    <w:p w14:paraId="363B08FF" w14:textId="77777777" w:rsidR="0084651B" w:rsidRDefault="0084651B">
      <w:pPr>
        <w:spacing w:line="276" w:lineRule="auto"/>
        <w:ind w:firstLine="567"/>
        <w:jc w:val="both"/>
        <w:rPr>
          <w:rFonts w:ascii="Arial" w:eastAsia="Arial" w:hAnsi="Arial" w:cs="Arial"/>
        </w:rPr>
      </w:pPr>
    </w:p>
    <w:p w14:paraId="11D4E9A5" w14:textId="77777777" w:rsidR="0084651B" w:rsidRDefault="002D5A6E">
      <w:pPr>
        <w:spacing w:line="276" w:lineRule="auto"/>
        <w:ind w:firstLine="2125"/>
        <w:jc w:val="both"/>
        <w:rPr>
          <w:rFonts w:ascii="Arial" w:eastAsia="Arial" w:hAnsi="Arial" w:cs="Arial"/>
        </w:rPr>
      </w:pPr>
      <w:r>
        <w:rPr>
          <w:rFonts w:ascii="Arial" w:eastAsia="Arial" w:hAnsi="Arial" w:cs="Arial"/>
        </w:rPr>
        <w:t xml:space="preserve">Que, la firma del Convenio en cuestión viene a convertirse en la herramienta ideal para reforzar los intereses en común en relación al bienestar de la población, que ambas instituciones persiguen; </w:t>
      </w:r>
    </w:p>
    <w:p w14:paraId="30140B9A" w14:textId="77777777" w:rsidR="0084651B" w:rsidRDefault="0084651B">
      <w:pPr>
        <w:spacing w:line="276" w:lineRule="auto"/>
        <w:ind w:firstLine="567"/>
        <w:jc w:val="both"/>
        <w:rPr>
          <w:rFonts w:ascii="Arial" w:eastAsia="Arial" w:hAnsi="Arial" w:cs="Arial"/>
        </w:rPr>
      </w:pPr>
    </w:p>
    <w:p w14:paraId="0C0DD051" w14:textId="77777777" w:rsidR="0084651B" w:rsidRDefault="002D5A6E">
      <w:pPr>
        <w:spacing w:line="276" w:lineRule="auto"/>
        <w:ind w:firstLine="2125"/>
        <w:jc w:val="both"/>
        <w:rPr>
          <w:rFonts w:ascii="Arial" w:eastAsia="Arial" w:hAnsi="Arial" w:cs="Arial"/>
        </w:rPr>
      </w:pPr>
      <w:r>
        <w:rPr>
          <w:rFonts w:ascii="Arial" w:eastAsia="Arial" w:hAnsi="Arial" w:cs="Arial"/>
        </w:rPr>
        <w:t xml:space="preserve">Que, en virtud de la continuidad de las actividades deportivas y culturales desarrolladas en el Salón Virgen Niña y de la necesidad de garantizar la disponibilidad de espacios adecuados para su realización, corresponde renovar el Convenio Marco entre la Municipalidad de Villa La Angostura y la Escuela Don Jaime de Nevares por el período de nueve (9) meses, con vigencia desde el 9 de marzo hasta el 18 de diciembre del corriente año; </w:t>
      </w:r>
    </w:p>
    <w:p w14:paraId="08FD5DD7" w14:textId="77777777" w:rsidR="0084651B" w:rsidRDefault="002D5A6E">
      <w:pPr>
        <w:spacing w:line="276" w:lineRule="auto"/>
        <w:jc w:val="both"/>
        <w:rPr>
          <w:rFonts w:ascii="Arial" w:eastAsia="Arial" w:hAnsi="Arial" w:cs="Arial"/>
        </w:rPr>
      </w:pPr>
      <w:r>
        <w:rPr>
          <w:rFonts w:ascii="Arial" w:eastAsia="Arial" w:hAnsi="Arial" w:cs="Arial"/>
        </w:rPr>
        <w:t xml:space="preserve">                               </w:t>
      </w:r>
    </w:p>
    <w:p w14:paraId="7B05AD3C" w14:textId="77777777" w:rsidR="0084651B" w:rsidRDefault="002D5A6E">
      <w:pPr>
        <w:spacing w:line="276" w:lineRule="auto"/>
        <w:jc w:val="center"/>
        <w:rPr>
          <w:rFonts w:ascii="Arial" w:eastAsia="Arial" w:hAnsi="Arial" w:cs="Arial"/>
        </w:rPr>
      </w:pPr>
      <w:r>
        <w:rPr>
          <w:rFonts w:ascii="Arial" w:eastAsia="Arial" w:hAnsi="Arial" w:cs="Arial"/>
        </w:rPr>
        <w:t>Por ello y conforme a lo dispuesto en el Art. 107 de la carta Orgánica Municipal</w:t>
      </w:r>
    </w:p>
    <w:p w14:paraId="23D3D67A" w14:textId="77777777" w:rsidR="0084651B" w:rsidRDefault="0084651B">
      <w:pPr>
        <w:spacing w:line="276" w:lineRule="auto"/>
        <w:jc w:val="center"/>
        <w:rPr>
          <w:rFonts w:ascii="Arial" w:eastAsia="Arial" w:hAnsi="Arial" w:cs="Arial"/>
        </w:rPr>
      </w:pPr>
    </w:p>
    <w:p w14:paraId="10D7CD95" w14:textId="77777777" w:rsidR="0084651B" w:rsidRDefault="002D5A6E">
      <w:pPr>
        <w:spacing w:line="276" w:lineRule="auto"/>
        <w:jc w:val="center"/>
        <w:rPr>
          <w:rFonts w:ascii="Arial" w:eastAsia="Arial" w:hAnsi="Arial" w:cs="Arial"/>
        </w:rPr>
      </w:pPr>
      <w:r>
        <w:rPr>
          <w:rFonts w:ascii="Arial" w:eastAsia="Arial" w:hAnsi="Arial" w:cs="Arial"/>
          <w:b/>
          <w:bCs/>
        </w:rPr>
        <w:t>El Concejo Deliberante de la Municipalidad de Villa La Angostura</w:t>
      </w:r>
    </w:p>
    <w:p w14:paraId="41F676A4" w14:textId="77777777" w:rsidR="0084651B" w:rsidRDefault="002D5A6E">
      <w:pPr>
        <w:spacing w:line="276" w:lineRule="auto"/>
        <w:jc w:val="center"/>
        <w:rPr>
          <w:rFonts w:ascii="Arial" w:eastAsia="Arial" w:hAnsi="Arial" w:cs="Arial"/>
        </w:rPr>
      </w:pPr>
      <w:r>
        <w:rPr>
          <w:rFonts w:ascii="Arial" w:eastAsia="Arial" w:hAnsi="Arial" w:cs="Arial"/>
          <w:b/>
          <w:bCs/>
        </w:rPr>
        <w:t>SANCIONA CON FUERZA DE ORDENANZA</w:t>
      </w:r>
    </w:p>
    <w:p w14:paraId="27323D2F" w14:textId="77777777" w:rsidR="0084651B" w:rsidRDefault="0084651B">
      <w:pPr>
        <w:spacing w:line="276" w:lineRule="auto"/>
        <w:jc w:val="center"/>
        <w:rPr>
          <w:rFonts w:ascii="Arial" w:eastAsia="Arial" w:hAnsi="Arial" w:cs="Arial"/>
        </w:rPr>
      </w:pPr>
    </w:p>
    <w:p w14:paraId="4D61F21D" w14:textId="77777777" w:rsidR="0084651B" w:rsidRDefault="002D5A6E">
      <w:pPr>
        <w:spacing w:line="276" w:lineRule="auto"/>
        <w:jc w:val="both"/>
        <w:rPr>
          <w:rFonts w:ascii="Arial" w:eastAsia="Arial" w:hAnsi="Arial" w:cs="Arial"/>
        </w:rPr>
      </w:pPr>
      <w:r>
        <w:rPr>
          <w:rFonts w:ascii="Arial" w:eastAsia="Arial" w:hAnsi="Arial" w:cs="Arial"/>
          <w:b/>
          <w:bCs/>
        </w:rPr>
        <w:t>ARTÍCULO 1°: APRUÉBASE</w:t>
      </w:r>
      <w:r>
        <w:rPr>
          <w:rFonts w:ascii="Arial" w:eastAsia="Arial" w:hAnsi="Arial" w:cs="Arial"/>
        </w:rPr>
        <w:t xml:space="preserve"> el Convenio Marco suscripto entre la Municipalidad de Villa La Angostura, representada por el Sr. Intendente Javier </w:t>
      </w:r>
      <w:proofErr w:type="spellStart"/>
      <w:r>
        <w:rPr>
          <w:rFonts w:ascii="Arial" w:eastAsia="Arial" w:hAnsi="Arial" w:cs="Arial"/>
        </w:rPr>
        <w:t>Murer</w:t>
      </w:r>
      <w:proofErr w:type="spellEnd"/>
      <w:r>
        <w:rPr>
          <w:rFonts w:ascii="Arial" w:eastAsia="Arial" w:hAnsi="Arial" w:cs="Arial"/>
        </w:rPr>
        <w:t xml:space="preserve"> DNI 22.049.280, y el </w:t>
      </w:r>
      <w:proofErr w:type="gramStart"/>
      <w:r>
        <w:rPr>
          <w:rFonts w:ascii="Arial" w:eastAsia="Arial" w:hAnsi="Arial" w:cs="Arial"/>
        </w:rPr>
        <w:t>Secretario</w:t>
      </w:r>
      <w:proofErr w:type="gramEnd"/>
      <w:r>
        <w:rPr>
          <w:rFonts w:ascii="Arial" w:eastAsia="Arial" w:hAnsi="Arial" w:cs="Arial"/>
        </w:rPr>
        <w:t xml:space="preserve"> de Gobierno Lic. Juan Pablo </w:t>
      </w:r>
      <w:proofErr w:type="spellStart"/>
      <w:r>
        <w:rPr>
          <w:rFonts w:ascii="Arial" w:eastAsia="Arial" w:hAnsi="Arial" w:cs="Arial"/>
        </w:rPr>
        <w:t>Naretti</w:t>
      </w:r>
      <w:proofErr w:type="spellEnd"/>
      <w:r>
        <w:rPr>
          <w:rFonts w:ascii="Arial" w:eastAsia="Arial" w:hAnsi="Arial" w:cs="Arial"/>
        </w:rPr>
        <w:t xml:space="preserve">, DNI 33.196.406, y la Escuela Don Jaime de Nevares representada en este acto por su representante legal Sra. Dolores Do Pico DNI 25.537.260, que como Anexo I forman parte de la presente </w:t>
      </w:r>
      <w:proofErr w:type="gramStart"/>
      <w:r>
        <w:rPr>
          <w:rFonts w:ascii="Arial" w:eastAsia="Arial" w:hAnsi="Arial" w:cs="Arial"/>
        </w:rPr>
        <w:t>Ordenanza.-</w:t>
      </w:r>
      <w:proofErr w:type="gramEnd"/>
    </w:p>
    <w:p w14:paraId="41922BA9" w14:textId="77777777" w:rsidR="0084651B" w:rsidRDefault="0084651B">
      <w:pPr>
        <w:spacing w:line="276" w:lineRule="auto"/>
        <w:jc w:val="both"/>
        <w:rPr>
          <w:rFonts w:ascii="Arial" w:eastAsia="Arial" w:hAnsi="Arial" w:cs="Arial"/>
        </w:rPr>
      </w:pPr>
    </w:p>
    <w:p w14:paraId="1FA1C62B" w14:textId="77777777" w:rsidR="0084651B" w:rsidRDefault="002D5A6E">
      <w:pPr>
        <w:spacing w:line="276" w:lineRule="auto"/>
        <w:jc w:val="both"/>
        <w:rPr>
          <w:rFonts w:ascii="Arial" w:eastAsia="Arial" w:hAnsi="Arial" w:cs="Arial"/>
        </w:rPr>
      </w:pPr>
      <w:r>
        <w:rPr>
          <w:rFonts w:ascii="Arial" w:eastAsia="Arial" w:hAnsi="Arial" w:cs="Arial"/>
          <w:b/>
          <w:bCs/>
        </w:rPr>
        <w:t>ARTÍCULO 2º: PASE</w:t>
      </w:r>
      <w:r>
        <w:rPr>
          <w:rFonts w:ascii="Arial" w:eastAsia="Arial" w:hAnsi="Arial" w:cs="Arial"/>
        </w:rPr>
        <w:t xml:space="preserve"> al Departamento Ejecutivo Municipal para su promulgación. Regístrese. Publíquese. Cumplido. </w:t>
      </w:r>
      <w:proofErr w:type="gramStart"/>
      <w:r>
        <w:rPr>
          <w:rFonts w:ascii="Arial" w:eastAsia="Arial" w:hAnsi="Arial" w:cs="Arial"/>
        </w:rPr>
        <w:t>Archívese.-</w:t>
      </w:r>
      <w:proofErr w:type="gramEnd"/>
    </w:p>
    <w:p w14:paraId="1C3C15F2" w14:textId="77777777" w:rsidR="0084651B" w:rsidRDefault="0084651B">
      <w:pPr>
        <w:rPr>
          <w:rFonts w:ascii="Arial" w:eastAsia="Arial" w:hAnsi="Arial" w:cs="Arial"/>
        </w:rPr>
      </w:pPr>
    </w:p>
    <w:p w14:paraId="6331238C" w14:textId="77777777" w:rsidR="00B52F55" w:rsidRDefault="00B52F55">
      <w:pPr>
        <w:tabs>
          <w:tab w:val="left" w:pos="6015"/>
        </w:tabs>
      </w:pPr>
    </w:p>
    <w:p w14:paraId="6BFE3E43" w14:textId="77777777" w:rsidR="00B52F55" w:rsidRPr="00AB70E4" w:rsidRDefault="00B52F55" w:rsidP="00B52F55">
      <w:pPr>
        <w:tabs>
          <w:tab w:val="left" w:pos="2835"/>
        </w:tabs>
        <w:spacing w:after="240"/>
        <w:jc w:val="center"/>
        <w:rPr>
          <w:rFonts w:ascii="Arial" w:eastAsia="Arial" w:hAnsi="Arial" w:cs="Arial"/>
        </w:rPr>
      </w:pPr>
      <w:r w:rsidRPr="00AB70E4">
        <w:rPr>
          <w:rFonts w:ascii="Arial" w:eastAsia="Arial" w:hAnsi="Arial" w:cs="Arial"/>
        </w:rPr>
        <w:t xml:space="preserve">Dada en la Sala de Sesiones Don Humberto Rolando del Concejo Deliberante, a los ocho días del mes de julio del año 2026, en Sesión Ordinaria </w:t>
      </w:r>
      <w:proofErr w:type="spellStart"/>
      <w:r w:rsidRPr="00AB70E4">
        <w:rPr>
          <w:rFonts w:ascii="Arial" w:eastAsia="Arial" w:hAnsi="Arial" w:cs="Arial"/>
        </w:rPr>
        <w:t>N°</w:t>
      </w:r>
      <w:proofErr w:type="spellEnd"/>
      <w:r w:rsidRPr="00AB70E4">
        <w:rPr>
          <w:rFonts w:ascii="Arial" w:eastAsia="Arial" w:hAnsi="Arial" w:cs="Arial"/>
        </w:rPr>
        <w:t xml:space="preserve"> X, Acta </w:t>
      </w:r>
      <w:proofErr w:type="spellStart"/>
      <w:r w:rsidRPr="00AB70E4">
        <w:rPr>
          <w:rFonts w:ascii="Arial" w:eastAsia="Arial" w:hAnsi="Arial" w:cs="Arial"/>
        </w:rPr>
        <w:t>N°</w:t>
      </w:r>
      <w:proofErr w:type="spellEnd"/>
      <w:r w:rsidRPr="00AB70E4">
        <w:rPr>
          <w:rFonts w:ascii="Arial" w:eastAsia="Arial" w:hAnsi="Arial" w:cs="Arial"/>
        </w:rPr>
        <w:t xml:space="preserve"> 1993.-</w:t>
      </w:r>
    </w:p>
    <w:p w14:paraId="13A7842F" w14:textId="77777777" w:rsidR="00B52F55" w:rsidRDefault="00B52F55" w:rsidP="00B52F55">
      <w:pPr>
        <w:ind w:left="-425" w:right="-646"/>
        <w:jc w:val="both"/>
        <w:rPr>
          <w:rFonts w:ascii="Arial" w:eastAsia="Arial" w:hAnsi="Arial" w:cs="Arial"/>
          <w:b/>
          <w:bCs/>
          <w:highlight w:val="white"/>
        </w:rPr>
      </w:pPr>
    </w:p>
    <w:p w14:paraId="1C86ABA9" w14:textId="77777777" w:rsidR="00B52F55" w:rsidRPr="00992010" w:rsidRDefault="00B52F55" w:rsidP="00B52F55">
      <w:pPr>
        <w:tabs>
          <w:tab w:val="left" w:pos="2835"/>
        </w:tabs>
        <w:ind w:left="-425" w:right="-692"/>
        <w:rPr>
          <w:rFonts w:ascii="Arial" w:eastAsia="Arial" w:hAnsi="Arial" w:cs="Arial"/>
        </w:rPr>
      </w:pPr>
      <w:r w:rsidRPr="00992010">
        <w:rPr>
          <w:rFonts w:ascii="Arial" w:eastAsia="Arial" w:hAnsi="Arial" w:cs="Arial"/>
        </w:rPr>
        <w:t>Autoría:</w:t>
      </w:r>
    </w:p>
    <w:p w14:paraId="757428CA" w14:textId="77777777" w:rsidR="00B52F55" w:rsidRPr="00992010" w:rsidRDefault="00B52F55" w:rsidP="00B52F55">
      <w:pPr>
        <w:tabs>
          <w:tab w:val="left" w:pos="2835"/>
        </w:tabs>
        <w:ind w:left="-425" w:right="-692"/>
        <w:rPr>
          <w:rFonts w:ascii="Arial" w:eastAsia="Arial" w:hAnsi="Arial" w:cs="Arial"/>
        </w:rPr>
      </w:pPr>
      <w:r w:rsidRPr="00992010">
        <w:rPr>
          <w:rFonts w:ascii="Arial" w:eastAsia="Arial" w:hAnsi="Arial" w:cs="Arial"/>
        </w:rPr>
        <w:t>Concejal Sebastián Raimondo (Bloque Comunidad)</w:t>
      </w:r>
    </w:p>
    <w:p w14:paraId="044DC8A5" w14:textId="77777777" w:rsidR="00B52F55" w:rsidRPr="00992010" w:rsidRDefault="00B52F55" w:rsidP="00B52F55">
      <w:pPr>
        <w:tabs>
          <w:tab w:val="left" w:pos="2835"/>
        </w:tabs>
        <w:ind w:left="-425" w:right="-692"/>
        <w:rPr>
          <w:rFonts w:ascii="Arial" w:eastAsia="Arial" w:hAnsi="Arial" w:cs="Arial"/>
        </w:rPr>
      </w:pPr>
      <w:r w:rsidRPr="00992010">
        <w:rPr>
          <w:rFonts w:ascii="Arial" w:eastAsia="Arial" w:hAnsi="Arial" w:cs="Arial"/>
        </w:rPr>
        <w:t xml:space="preserve">Concejal Noelia </w:t>
      </w:r>
      <w:proofErr w:type="spellStart"/>
      <w:r w:rsidRPr="00992010">
        <w:rPr>
          <w:rFonts w:ascii="Arial" w:eastAsia="Arial" w:hAnsi="Arial" w:cs="Arial"/>
        </w:rPr>
        <w:t>Elisabet</w:t>
      </w:r>
      <w:proofErr w:type="spellEnd"/>
      <w:r w:rsidRPr="00992010">
        <w:rPr>
          <w:rFonts w:ascii="Arial" w:eastAsia="Arial" w:hAnsi="Arial" w:cs="Arial"/>
        </w:rPr>
        <w:t xml:space="preserve"> Figueroa (Bloque Comunidad)</w:t>
      </w:r>
    </w:p>
    <w:p w14:paraId="37170DC6" w14:textId="77777777" w:rsidR="00B52F55" w:rsidRPr="00992010" w:rsidRDefault="00B52F55" w:rsidP="00B52F55">
      <w:pPr>
        <w:tabs>
          <w:tab w:val="left" w:pos="2835"/>
        </w:tabs>
        <w:ind w:left="-425" w:right="-692"/>
        <w:jc w:val="center"/>
        <w:rPr>
          <w:rFonts w:ascii="Arial" w:eastAsia="Arial" w:hAnsi="Arial" w:cs="Arial"/>
        </w:rPr>
      </w:pPr>
      <w:r w:rsidRPr="00992010">
        <w:rPr>
          <w:rFonts w:ascii="Arial" w:eastAsia="Arial" w:hAnsi="Arial" w:cs="Arial"/>
        </w:rPr>
        <w:t>.</w:t>
      </w:r>
    </w:p>
    <w:tbl>
      <w:tblPr>
        <w:tblW w:w="8550" w:type="dxa"/>
        <w:tblBorders>
          <w:insideH w:val="nil"/>
          <w:insideV w:val="nil"/>
        </w:tblBorders>
        <w:tblLayout w:type="fixed"/>
        <w:tblLook w:val="0600" w:firstRow="0" w:lastRow="0" w:firstColumn="0" w:lastColumn="0" w:noHBand="1" w:noVBand="1"/>
      </w:tblPr>
      <w:tblGrid>
        <w:gridCol w:w="3045"/>
        <w:gridCol w:w="2790"/>
        <w:gridCol w:w="2715"/>
      </w:tblGrid>
      <w:tr w:rsidR="00B52F55" w:rsidRPr="00992010" w14:paraId="2A95086B" w14:textId="77777777" w:rsidTr="00037218">
        <w:trPr>
          <w:trHeight w:val="285"/>
        </w:trPr>
        <w:tc>
          <w:tcPr>
            <w:tcW w:w="3045"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0A7848BD" w14:textId="77777777" w:rsidR="00B52F55" w:rsidRPr="00992010" w:rsidRDefault="00B52F55" w:rsidP="00037218">
            <w:pPr>
              <w:tabs>
                <w:tab w:val="left" w:pos="2835"/>
              </w:tabs>
              <w:ind w:left="-425" w:right="-692"/>
              <w:jc w:val="center"/>
              <w:rPr>
                <w:rFonts w:ascii="Arial" w:eastAsia="Arial" w:hAnsi="Arial" w:cs="Arial"/>
                <w:b/>
                <w:bCs/>
                <w:lang w:val="es-ES"/>
              </w:rPr>
            </w:pPr>
            <w:r w:rsidRPr="00992010">
              <w:rPr>
                <w:rFonts w:ascii="Arial" w:eastAsia="Arial" w:hAnsi="Arial" w:cs="Arial"/>
                <w:b/>
                <w:bCs/>
                <w:lang w:val="es-ES"/>
              </w:rPr>
              <w:t>NOMBRE Y APELLIDO</w:t>
            </w:r>
          </w:p>
        </w:tc>
        <w:tc>
          <w:tcPr>
            <w:tcW w:w="2790" w:type="dxa"/>
            <w:tcBorders>
              <w:top w:val="single" w:sz="8" w:space="0" w:color="000000"/>
              <w:left w:val="nil"/>
              <w:bottom w:val="single" w:sz="8" w:space="0" w:color="000000"/>
              <w:right w:val="single" w:sz="8" w:space="0" w:color="000000"/>
            </w:tcBorders>
            <w:tcMar>
              <w:top w:w="0" w:type="dxa"/>
              <w:left w:w="100" w:type="dxa"/>
              <w:bottom w:w="0" w:type="dxa"/>
              <w:right w:w="100" w:type="dxa"/>
            </w:tcMar>
            <w:hideMark/>
          </w:tcPr>
          <w:p w14:paraId="438B2C0A" w14:textId="77777777" w:rsidR="00B52F55" w:rsidRPr="00992010" w:rsidRDefault="00B52F55" w:rsidP="00037218">
            <w:pPr>
              <w:tabs>
                <w:tab w:val="left" w:pos="2835"/>
              </w:tabs>
              <w:ind w:left="-425" w:right="-692"/>
              <w:jc w:val="center"/>
              <w:rPr>
                <w:rFonts w:ascii="Arial" w:eastAsia="Arial" w:hAnsi="Arial" w:cs="Arial"/>
                <w:b/>
                <w:bCs/>
                <w:lang w:val="es-ES"/>
              </w:rPr>
            </w:pPr>
            <w:r w:rsidRPr="00992010">
              <w:rPr>
                <w:rFonts w:ascii="Arial" w:eastAsia="Arial" w:hAnsi="Arial" w:cs="Arial"/>
                <w:b/>
                <w:bCs/>
                <w:lang w:val="es-ES"/>
              </w:rPr>
              <w:t>FACCIÓN POLÍTICA</w:t>
            </w:r>
          </w:p>
        </w:tc>
        <w:tc>
          <w:tcPr>
            <w:tcW w:w="2715" w:type="dxa"/>
            <w:tcBorders>
              <w:top w:val="single" w:sz="8" w:space="0" w:color="000000"/>
              <w:left w:val="nil"/>
              <w:bottom w:val="single" w:sz="8" w:space="0" w:color="000000"/>
              <w:right w:val="single" w:sz="8" w:space="0" w:color="000000"/>
            </w:tcBorders>
            <w:tcMar>
              <w:top w:w="0" w:type="dxa"/>
              <w:left w:w="100" w:type="dxa"/>
              <w:bottom w:w="0" w:type="dxa"/>
              <w:right w:w="100" w:type="dxa"/>
            </w:tcMar>
            <w:hideMark/>
          </w:tcPr>
          <w:p w14:paraId="4D254A02" w14:textId="77777777" w:rsidR="00B52F55" w:rsidRPr="00992010" w:rsidRDefault="00B52F55" w:rsidP="00037218">
            <w:pPr>
              <w:tabs>
                <w:tab w:val="left" w:pos="2835"/>
              </w:tabs>
              <w:ind w:left="-425" w:right="-692"/>
              <w:jc w:val="center"/>
              <w:rPr>
                <w:rFonts w:ascii="Arial" w:eastAsia="Arial" w:hAnsi="Arial" w:cs="Arial"/>
                <w:b/>
                <w:bCs/>
                <w:lang w:val="es-ES"/>
              </w:rPr>
            </w:pPr>
            <w:r w:rsidRPr="00992010">
              <w:rPr>
                <w:rFonts w:ascii="Arial" w:eastAsia="Arial" w:hAnsi="Arial" w:cs="Arial"/>
                <w:b/>
                <w:bCs/>
                <w:lang w:val="es-ES"/>
              </w:rPr>
              <w:t>VOTO</w:t>
            </w:r>
          </w:p>
        </w:tc>
      </w:tr>
      <w:tr w:rsidR="00B52F55" w:rsidRPr="00992010" w14:paraId="3FD0F557" w14:textId="77777777" w:rsidTr="00037218">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3270B49C" w14:textId="77777777" w:rsidR="00B52F55" w:rsidRPr="00992010" w:rsidRDefault="00B52F55" w:rsidP="00037218">
            <w:pPr>
              <w:tabs>
                <w:tab w:val="left" w:pos="2835"/>
              </w:tabs>
              <w:ind w:left="-425" w:right="-692"/>
              <w:jc w:val="center"/>
              <w:rPr>
                <w:rFonts w:ascii="Arial" w:eastAsia="Arial" w:hAnsi="Arial" w:cs="Arial"/>
                <w:lang w:val="es-ES"/>
              </w:rPr>
            </w:pPr>
            <w:r w:rsidRPr="00992010">
              <w:rPr>
                <w:rFonts w:ascii="Arial" w:eastAsia="Arial" w:hAnsi="Arial" w:cs="Arial"/>
                <w:lang w:val="es-ES"/>
              </w:rPr>
              <w:t>Sebastián Raimondo</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28CD7FF1" w14:textId="77777777" w:rsidR="00B52F55" w:rsidRPr="00992010" w:rsidRDefault="00B52F55" w:rsidP="00037218">
            <w:pPr>
              <w:tabs>
                <w:tab w:val="left" w:pos="2835"/>
              </w:tabs>
              <w:ind w:left="-425" w:right="-692"/>
              <w:jc w:val="center"/>
              <w:rPr>
                <w:rFonts w:ascii="Arial" w:eastAsia="Arial" w:hAnsi="Arial" w:cs="Arial"/>
                <w:lang w:val="es-ES"/>
              </w:rPr>
            </w:pPr>
            <w:r w:rsidRPr="00992010">
              <w:rPr>
                <w:rFonts w:ascii="Arial" w:eastAsia="Arial" w:hAnsi="Arial" w:cs="Arial"/>
                <w:lang w:val="es-ES"/>
              </w:rPr>
              <w:t>Comunidad</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6EB20E06" w14:textId="0E17716A" w:rsidR="00B52F55" w:rsidRPr="00173444" w:rsidRDefault="00173444" w:rsidP="00037218">
            <w:pPr>
              <w:tabs>
                <w:tab w:val="left" w:pos="2835"/>
              </w:tabs>
              <w:ind w:left="-425" w:right="-692"/>
              <w:jc w:val="center"/>
              <w:rPr>
                <w:rFonts w:ascii="Arial" w:eastAsia="Arial" w:hAnsi="Arial" w:cs="Arial"/>
                <w:b/>
                <w:bCs/>
                <w:lang w:val="es-ES"/>
              </w:rPr>
            </w:pPr>
            <w:r w:rsidRPr="00173444">
              <w:rPr>
                <w:rFonts w:ascii="Arial" w:eastAsia="Arial" w:hAnsi="Arial" w:cs="Arial"/>
                <w:b/>
                <w:bCs/>
                <w:lang w:val="es-ES"/>
              </w:rPr>
              <w:t>+1</w:t>
            </w:r>
          </w:p>
        </w:tc>
      </w:tr>
      <w:tr w:rsidR="00B52F55" w:rsidRPr="00992010" w14:paraId="50FB044C" w14:textId="77777777" w:rsidTr="00037218">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4E60D981" w14:textId="77777777" w:rsidR="00B52F55" w:rsidRPr="00992010" w:rsidRDefault="00B52F55" w:rsidP="00037218">
            <w:pPr>
              <w:tabs>
                <w:tab w:val="left" w:pos="2835"/>
              </w:tabs>
              <w:ind w:left="-425" w:right="-692"/>
              <w:jc w:val="center"/>
              <w:rPr>
                <w:rFonts w:ascii="Arial" w:eastAsia="Arial" w:hAnsi="Arial" w:cs="Arial"/>
                <w:lang w:val="es-ES"/>
              </w:rPr>
            </w:pPr>
            <w:r w:rsidRPr="00992010">
              <w:rPr>
                <w:rFonts w:ascii="Arial" w:eastAsia="Arial" w:hAnsi="Arial" w:cs="Arial"/>
                <w:lang w:val="es-ES"/>
              </w:rPr>
              <w:t>María Eugenia Mesa</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74850DF7" w14:textId="77777777" w:rsidR="00B52F55" w:rsidRPr="00992010" w:rsidRDefault="00B52F55" w:rsidP="00037218">
            <w:pPr>
              <w:tabs>
                <w:tab w:val="left" w:pos="2835"/>
              </w:tabs>
              <w:ind w:left="-425" w:right="-692"/>
              <w:jc w:val="center"/>
              <w:rPr>
                <w:rFonts w:ascii="Arial" w:eastAsia="Arial" w:hAnsi="Arial" w:cs="Arial"/>
                <w:lang w:val="es-ES"/>
              </w:rPr>
            </w:pPr>
            <w:r w:rsidRPr="00992010">
              <w:rPr>
                <w:rFonts w:ascii="Arial" w:eastAsia="Arial" w:hAnsi="Arial" w:cs="Arial"/>
                <w:lang w:val="es-ES"/>
              </w:rPr>
              <w:t>Amor por Angostura</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2F75B059" w14:textId="5EEF4195" w:rsidR="00B52F55" w:rsidRPr="00173444" w:rsidRDefault="00173444" w:rsidP="00037218">
            <w:pPr>
              <w:tabs>
                <w:tab w:val="left" w:pos="2835"/>
              </w:tabs>
              <w:ind w:left="-425" w:right="-692"/>
              <w:jc w:val="center"/>
              <w:rPr>
                <w:rFonts w:ascii="Arial" w:eastAsia="Arial" w:hAnsi="Arial" w:cs="Arial"/>
                <w:b/>
                <w:bCs/>
                <w:lang w:val="es-ES"/>
              </w:rPr>
            </w:pPr>
            <w:r w:rsidRPr="00173444">
              <w:rPr>
                <w:rFonts w:ascii="Arial" w:eastAsia="Arial" w:hAnsi="Arial" w:cs="Arial"/>
                <w:b/>
                <w:bCs/>
                <w:lang w:val="es-ES"/>
              </w:rPr>
              <w:t>+1</w:t>
            </w:r>
          </w:p>
        </w:tc>
      </w:tr>
      <w:tr w:rsidR="00B52F55" w:rsidRPr="00992010" w14:paraId="6112515A" w14:textId="77777777" w:rsidTr="00037218">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48E0B9C4" w14:textId="77777777" w:rsidR="00B52F55" w:rsidRPr="00992010" w:rsidRDefault="00B52F55" w:rsidP="00037218">
            <w:pPr>
              <w:tabs>
                <w:tab w:val="left" w:pos="2835"/>
              </w:tabs>
              <w:ind w:left="-425" w:right="-692"/>
              <w:jc w:val="center"/>
              <w:rPr>
                <w:rFonts w:ascii="Arial" w:eastAsia="Arial" w:hAnsi="Arial" w:cs="Arial"/>
                <w:lang w:val="es-ES"/>
              </w:rPr>
            </w:pPr>
            <w:r w:rsidRPr="00992010">
              <w:rPr>
                <w:rFonts w:ascii="Arial" w:eastAsia="Arial" w:hAnsi="Arial" w:cs="Arial"/>
                <w:lang w:val="es-ES"/>
              </w:rPr>
              <w:t xml:space="preserve">María Eugenia </w:t>
            </w:r>
            <w:proofErr w:type="spellStart"/>
            <w:r w:rsidRPr="00992010">
              <w:rPr>
                <w:rFonts w:ascii="Arial" w:eastAsia="Arial" w:hAnsi="Arial" w:cs="Arial"/>
                <w:lang w:val="es-ES"/>
              </w:rPr>
              <w:t>Ceraso</w:t>
            </w:r>
            <w:proofErr w:type="spellEnd"/>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70436C17" w14:textId="77777777" w:rsidR="00B52F55" w:rsidRPr="00992010" w:rsidRDefault="00B52F55" w:rsidP="00037218">
            <w:pPr>
              <w:tabs>
                <w:tab w:val="left" w:pos="2835"/>
              </w:tabs>
              <w:ind w:left="-425" w:right="-692"/>
              <w:jc w:val="center"/>
              <w:rPr>
                <w:rFonts w:ascii="Arial" w:eastAsia="Arial" w:hAnsi="Arial" w:cs="Arial"/>
                <w:lang w:val="es-ES"/>
              </w:rPr>
            </w:pPr>
            <w:r w:rsidRPr="00992010">
              <w:rPr>
                <w:rFonts w:ascii="Arial" w:eastAsia="Arial" w:hAnsi="Arial" w:cs="Arial"/>
                <w:lang w:val="es-ES"/>
              </w:rPr>
              <w:t>Primero Angostura</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6596B107" w14:textId="5CE2CDBA" w:rsidR="00B52F55" w:rsidRPr="00173444" w:rsidRDefault="00173444" w:rsidP="00037218">
            <w:pPr>
              <w:tabs>
                <w:tab w:val="left" w:pos="2835"/>
              </w:tabs>
              <w:ind w:left="-425" w:right="-692"/>
              <w:jc w:val="center"/>
              <w:rPr>
                <w:rFonts w:ascii="Arial" w:eastAsia="Arial" w:hAnsi="Arial" w:cs="Arial"/>
                <w:b/>
                <w:bCs/>
                <w:lang w:val="es-ES"/>
              </w:rPr>
            </w:pPr>
            <w:r w:rsidRPr="00173444">
              <w:rPr>
                <w:rFonts w:ascii="Arial" w:eastAsia="Arial" w:hAnsi="Arial" w:cs="Arial"/>
                <w:b/>
                <w:bCs/>
                <w:lang w:val="es-ES"/>
              </w:rPr>
              <w:t>+1</w:t>
            </w:r>
          </w:p>
        </w:tc>
      </w:tr>
      <w:tr w:rsidR="00B52F55" w:rsidRPr="00992010" w14:paraId="5B6D334D" w14:textId="77777777" w:rsidTr="00037218">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16C7D48C" w14:textId="77777777" w:rsidR="00B52F55" w:rsidRPr="00992010" w:rsidRDefault="00B52F55" w:rsidP="00037218">
            <w:pPr>
              <w:tabs>
                <w:tab w:val="left" w:pos="2835"/>
              </w:tabs>
              <w:ind w:left="-425" w:right="-692"/>
              <w:jc w:val="center"/>
              <w:rPr>
                <w:rFonts w:ascii="Arial" w:eastAsia="Arial" w:hAnsi="Arial" w:cs="Arial"/>
                <w:lang w:val="es-ES"/>
              </w:rPr>
            </w:pPr>
            <w:r w:rsidRPr="00992010">
              <w:rPr>
                <w:rFonts w:ascii="Arial" w:eastAsia="Arial" w:hAnsi="Arial" w:cs="Arial"/>
                <w:lang w:val="es-ES"/>
              </w:rPr>
              <w:t xml:space="preserve">Héctor </w:t>
            </w:r>
            <w:proofErr w:type="spellStart"/>
            <w:r w:rsidRPr="00992010">
              <w:rPr>
                <w:rFonts w:ascii="Arial" w:eastAsia="Arial" w:hAnsi="Arial" w:cs="Arial"/>
                <w:lang w:val="es-ES"/>
              </w:rPr>
              <w:t>Venica</w:t>
            </w:r>
            <w:proofErr w:type="spellEnd"/>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0B31B317" w14:textId="77777777" w:rsidR="00B52F55" w:rsidRPr="00992010" w:rsidRDefault="00B52F55" w:rsidP="00037218">
            <w:pPr>
              <w:tabs>
                <w:tab w:val="left" w:pos="2835"/>
              </w:tabs>
              <w:ind w:left="-425" w:right="-692"/>
              <w:jc w:val="center"/>
              <w:rPr>
                <w:rFonts w:ascii="Arial" w:eastAsia="Arial" w:hAnsi="Arial" w:cs="Arial"/>
                <w:lang w:val="es-ES"/>
              </w:rPr>
            </w:pPr>
            <w:r w:rsidRPr="00992010">
              <w:rPr>
                <w:rFonts w:ascii="Arial" w:eastAsia="Arial" w:hAnsi="Arial" w:cs="Arial"/>
                <w:lang w:val="es-ES"/>
              </w:rPr>
              <w:t>Juntos por el Cambio</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0CB01DA0" w14:textId="5AA0CB96" w:rsidR="00B52F55" w:rsidRPr="00173444" w:rsidRDefault="00B52F55" w:rsidP="00037218">
            <w:pPr>
              <w:tabs>
                <w:tab w:val="left" w:pos="2835"/>
              </w:tabs>
              <w:ind w:left="-425" w:right="-692"/>
              <w:jc w:val="center"/>
              <w:rPr>
                <w:rFonts w:ascii="Arial" w:eastAsia="Arial" w:hAnsi="Arial" w:cs="Arial"/>
                <w:b/>
                <w:bCs/>
                <w:lang w:val="es-ES"/>
              </w:rPr>
            </w:pPr>
            <w:r w:rsidRPr="00173444">
              <w:rPr>
                <w:rFonts w:ascii="Arial" w:eastAsia="Arial" w:hAnsi="Arial" w:cs="Arial"/>
                <w:b/>
                <w:bCs/>
                <w:lang w:val="es-ES"/>
              </w:rPr>
              <w:t xml:space="preserve"> </w:t>
            </w:r>
            <w:r w:rsidR="00173444" w:rsidRPr="00173444">
              <w:rPr>
                <w:rFonts w:ascii="Arial" w:eastAsia="Arial" w:hAnsi="Arial" w:cs="Arial"/>
                <w:b/>
                <w:bCs/>
                <w:lang w:val="es-ES"/>
              </w:rPr>
              <w:t>+1</w:t>
            </w:r>
          </w:p>
        </w:tc>
      </w:tr>
      <w:tr w:rsidR="00B52F55" w:rsidRPr="00992010" w14:paraId="2210D431" w14:textId="77777777" w:rsidTr="00037218">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07560950" w14:textId="77777777" w:rsidR="00B52F55" w:rsidRPr="00992010" w:rsidRDefault="00B52F55" w:rsidP="00037218">
            <w:pPr>
              <w:tabs>
                <w:tab w:val="left" w:pos="2835"/>
              </w:tabs>
              <w:ind w:left="-425" w:right="-692"/>
              <w:jc w:val="center"/>
              <w:rPr>
                <w:rFonts w:ascii="Arial" w:eastAsia="Arial" w:hAnsi="Arial" w:cs="Arial"/>
                <w:lang w:val="es-ES"/>
              </w:rPr>
            </w:pPr>
            <w:r w:rsidRPr="00992010">
              <w:rPr>
                <w:rFonts w:ascii="Arial" w:eastAsia="Arial" w:hAnsi="Arial" w:cs="Arial"/>
                <w:lang w:val="es-ES"/>
              </w:rPr>
              <w:t>Lilia Estrella Vidal</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0AAFEA9A" w14:textId="77777777" w:rsidR="00B52F55" w:rsidRPr="00992010" w:rsidRDefault="00B52F55" w:rsidP="00037218">
            <w:pPr>
              <w:tabs>
                <w:tab w:val="left" w:pos="2835"/>
              </w:tabs>
              <w:ind w:left="-425" w:right="-692"/>
              <w:jc w:val="center"/>
              <w:rPr>
                <w:rFonts w:ascii="Arial" w:eastAsia="Arial" w:hAnsi="Arial" w:cs="Arial"/>
                <w:lang w:val="es-ES"/>
              </w:rPr>
            </w:pPr>
            <w:r w:rsidRPr="00992010">
              <w:rPr>
                <w:rFonts w:ascii="Arial" w:eastAsia="Arial" w:hAnsi="Arial" w:cs="Arial"/>
                <w:lang w:val="es-ES"/>
              </w:rPr>
              <w:t>Juntos por la Libertad</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19C7D3B0" w14:textId="09F56500" w:rsidR="00B52F55" w:rsidRPr="00173444" w:rsidRDefault="00173444" w:rsidP="00037218">
            <w:pPr>
              <w:tabs>
                <w:tab w:val="left" w:pos="2835"/>
              </w:tabs>
              <w:ind w:left="-425" w:right="-692"/>
              <w:jc w:val="center"/>
              <w:rPr>
                <w:rFonts w:ascii="Arial" w:eastAsia="Arial" w:hAnsi="Arial" w:cs="Arial"/>
                <w:b/>
                <w:bCs/>
                <w:lang w:val="es-ES"/>
              </w:rPr>
            </w:pPr>
            <w:r w:rsidRPr="00173444">
              <w:rPr>
                <w:rFonts w:ascii="Arial" w:eastAsia="Arial" w:hAnsi="Arial" w:cs="Arial"/>
                <w:b/>
                <w:bCs/>
                <w:lang w:val="es-ES"/>
              </w:rPr>
              <w:t>+1</w:t>
            </w:r>
          </w:p>
        </w:tc>
      </w:tr>
      <w:tr w:rsidR="00B52F55" w:rsidRPr="00992010" w14:paraId="05616C0C" w14:textId="77777777" w:rsidTr="00037218">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7AA919B0" w14:textId="77777777" w:rsidR="00B52F55" w:rsidRPr="00992010" w:rsidRDefault="00B52F55" w:rsidP="00037218">
            <w:pPr>
              <w:tabs>
                <w:tab w:val="left" w:pos="2835"/>
              </w:tabs>
              <w:ind w:left="-425" w:right="-692"/>
              <w:jc w:val="center"/>
              <w:rPr>
                <w:rFonts w:ascii="Arial" w:eastAsia="Arial" w:hAnsi="Arial" w:cs="Arial"/>
                <w:lang w:val="es-ES"/>
              </w:rPr>
            </w:pPr>
            <w:r w:rsidRPr="00992010">
              <w:rPr>
                <w:rFonts w:ascii="Arial" w:eastAsia="Arial" w:hAnsi="Arial" w:cs="Arial"/>
                <w:lang w:val="es-ES"/>
              </w:rPr>
              <w:t>Tomás Alberto Andrade</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444B767D" w14:textId="77777777" w:rsidR="00B52F55" w:rsidRPr="00992010" w:rsidRDefault="00B52F55" w:rsidP="00037218">
            <w:pPr>
              <w:tabs>
                <w:tab w:val="left" w:pos="2835"/>
              </w:tabs>
              <w:ind w:left="-425" w:right="-692"/>
              <w:jc w:val="center"/>
              <w:rPr>
                <w:rFonts w:ascii="Arial" w:eastAsia="Arial" w:hAnsi="Arial" w:cs="Arial"/>
                <w:lang w:val="es-ES"/>
              </w:rPr>
            </w:pPr>
            <w:r w:rsidRPr="00992010">
              <w:rPr>
                <w:rFonts w:ascii="Arial" w:eastAsia="Arial" w:hAnsi="Arial" w:cs="Arial"/>
                <w:lang w:val="es-ES"/>
              </w:rPr>
              <w:t>Avanzar Neuquén</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1E0D7580" w14:textId="2AEA1E37" w:rsidR="00B52F55" w:rsidRPr="00173444" w:rsidRDefault="00173444" w:rsidP="00037218">
            <w:pPr>
              <w:tabs>
                <w:tab w:val="left" w:pos="2835"/>
              </w:tabs>
              <w:ind w:left="-425" w:right="-692"/>
              <w:jc w:val="center"/>
              <w:rPr>
                <w:rFonts w:ascii="Arial" w:eastAsia="Arial" w:hAnsi="Arial" w:cs="Arial"/>
                <w:b/>
                <w:bCs/>
                <w:lang w:val="es-ES"/>
              </w:rPr>
            </w:pPr>
            <w:r w:rsidRPr="00173444">
              <w:rPr>
                <w:rFonts w:ascii="Arial" w:eastAsia="Arial" w:hAnsi="Arial" w:cs="Arial"/>
                <w:b/>
                <w:bCs/>
                <w:lang w:val="es-ES"/>
              </w:rPr>
              <w:t>+1</w:t>
            </w:r>
          </w:p>
        </w:tc>
      </w:tr>
      <w:tr w:rsidR="00B52F55" w:rsidRPr="00992010" w14:paraId="21EE7E73" w14:textId="77777777" w:rsidTr="00037218">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057AB2D9" w14:textId="77777777" w:rsidR="00B52F55" w:rsidRPr="00992010" w:rsidRDefault="00B52F55" w:rsidP="00037218">
            <w:pPr>
              <w:tabs>
                <w:tab w:val="left" w:pos="2835"/>
              </w:tabs>
              <w:ind w:left="-425" w:right="-692"/>
              <w:jc w:val="center"/>
              <w:rPr>
                <w:rFonts w:ascii="Arial" w:eastAsia="Arial" w:hAnsi="Arial" w:cs="Arial"/>
                <w:lang w:val="es-ES"/>
              </w:rPr>
            </w:pPr>
            <w:r w:rsidRPr="00992010">
              <w:rPr>
                <w:rFonts w:ascii="Arial" w:eastAsia="Arial" w:hAnsi="Arial" w:cs="Arial"/>
                <w:lang w:val="es-ES"/>
              </w:rPr>
              <w:t xml:space="preserve">Noelia </w:t>
            </w:r>
            <w:proofErr w:type="spellStart"/>
            <w:r w:rsidRPr="00992010">
              <w:rPr>
                <w:rFonts w:ascii="Arial" w:eastAsia="Arial" w:hAnsi="Arial" w:cs="Arial"/>
                <w:lang w:val="es-ES"/>
              </w:rPr>
              <w:t>Elisabet</w:t>
            </w:r>
            <w:proofErr w:type="spellEnd"/>
            <w:r w:rsidRPr="00992010">
              <w:rPr>
                <w:rFonts w:ascii="Arial" w:eastAsia="Arial" w:hAnsi="Arial" w:cs="Arial"/>
                <w:lang w:val="es-ES"/>
              </w:rPr>
              <w:t xml:space="preserve"> Figueroa</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4F2BE1EF" w14:textId="77777777" w:rsidR="00B52F55" w:rsidRPr="00992010" w:rsidRDefault="00B52F55" w:rsidP="00037218">
            <w:pPr>
              <w:tabs>
                <w:tab w:val="left" w:pos="2835"/>
              </w:tabs>
              <w:ind w:left="-425" w:right="-692"/>
              <w:jc w:val="center"/>
              <w:rPr>
                <w:rFonts w:ascii="Arial" w:eastAsia="Arial" w:hAnsi="Arial" w:cs="Arial"/>
                <w:lang w:val="es-ES"/>
              </w:rPr>
            </w:pPr>
            <w:r w:rsidRPr="00992010">
              <w:rPr>
                <w:rFonts w:ascii="Arial" w:eastAsia="Arial" w:hAnsi="Arial" w:cs="Arial"/>
                <w:lang w:val="es-ES"/>
              </w:rPr>
              <w:t>Comunidad</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61876304" w14:textId="7E8ABAB8" w:rsidR="00B52F55" w:rsidRPr="00173444" w:rsidRDefault="00173444" w:rsidP="00037218">
            <w:pPr>
              <w:tabs>
                <w:tab w:val="left" w:pos="2835"/>
              </w:tabs>
              <w:ind w:left="-425" w:right="-692"/>
              <w:jc w:val="center"/>
              <w:rPr>
                <w:rFonts w:ascii="Arial" w:eastAsia="Arial" w:hAnsi="Arial" w:cs="Arial"/>
                <w:b/>
                <w:bCs/>
                <w:lang w:val="es-ES"/>
              </w:rPr>
            </w:pPr>
            <w:r w:rsidRPr="00173444">
              <w:rPr>
                <w:rFonts w:ascii="Arial" w:eastAsia="Arial" w:hAnsi="Arial" w:cs="Arial"/>
                <w:b/>
                <w:bCs/>
                <w:lang w:val="es-ES"/>
              </w:rPr>
              <w:t>+1</w:t>
            </w:r>
          </w:p>
        </w:tc>
      </w:tr>
    </w:tbl>
    <w:p w14:paraId="5575CE21" w14:textId="77777777" w:rsidR="00B52F55" w:rsidRPr="00992010" w:rsidRDefault="00B52F55" w:rsidP="00B52F55">
      <w:pPr>
        <w:ind w:right="-692"/>
        <w:rPr>
          <w:rFonts w:ascii="Arial" w:eastAsia="Arial" w:hAnsi="Arial" w:cs="Arial"/>
        </w:rPr>
      </w:pPr>
    </w:p>
    <w:p w14:paraId="2371A55A" w14:textId="77777777" w:rsidR="00B52F55" w:rsidRPr="00992010" w:rsidRDefault="00B52F55" w:rsidP="00B52F55">
      <w:pPr>
        <w:ind w:left="-425" w:right="-692"/>
        <w:rPr>
          <w:rFonts w:ascii="Arial" w:eastAsia="Arial" w:hAnsi="Arial" w:cs="Arial"/>
        </w:rPr>
      </w:pPr>
      <w:r w:rsidRPr="00992010">
        <w:rPr>
          <w:rFonts w:ascii="Arial" w:eastAsia="Arial" w:hAnsi="Arial" w:cs="Arial"/>
        </w:rPr>
        <w:t>Fdo. Raimondo Sebastián (</w:t>
      </w:r>
      <w:proofErr w:type="gramStart"/>
      <w:r w:rsidRPr="00992010">
        <w:rPr>
          <w:rFonts w:ascii="Arial" w:eastAsia="Arial" w:hAnsi="Arial" w:cs="Arial"/>
        </w:rPr>
        <w:t>Presidente</w:t>
      </w:r>
      <w:proofErr w:type="gramEnd"/>
      <w:r w:rsidRPr="00992010">
        <w:rPr>
          <w:rFonts w:ascii="Arial" w:eastAsia="Arial" w:hAnsi="Arial" w:cs="Arial"/>
        </w:rPr>
        <w:t xml:space="preserve"> CD) </w:t>
      </w:r>
      <w:r w:rsidRPr="00992010">
        <w:rPr>
          <w:rFonts w:ascii="Arial" w:eastAsia="Arial" w:hAnsi="Arial" w:cs="Arial"/>
        </w:rPr>
        <w:tab/>
      </w:r>
      <w:r w:rsidRPr="00992010">
        <w:rPr>
          <w:rFonts w:ascii="Arial" w:eastAsia="Arial" w:hAnsi="Arial" w:cs="Arial"/>
        </w:rPr>
        <w:tab/>
        <w:t xml:space="preserve">     </w:t>
      </w:r>
    </w:p>
    <w:p w14:paraId="59E12D9C" w14:textId="77777777" w:rsidR="00B52F55" w:rsidRPr="00992010" w:rsidRDefault="00B52F55" w:rsidP="00B52F55">
      <w:pPr>
        <w:ind w:left="-425" w:right="-692"/>
        <w:rPr>
          <w:rFonts w:ascii="Arial" w:eastAsia="Arial" w:hAnsi="Arial" w:cs="Arial"/>
        </w:rPr>
      </w:pPr>
      <w:r w:rsidRPr="00992010">
        <w:rPr>
          <w:rFonts w:ascii="Arial" w:eastAsia="Arial" w:hAnsi="Arial" w:cs="Arial"/>
        </w:rPr>
        <w:t>Jimena de los Ángeles Montero (</w:t>
      </w:r>
      <w:proofErr w:type="gramStart"/>
      <w:r w:rsidRPr="00992010">
        <w:rPr>
          <w:rFonts w:ascii="Arial" w:eastAsia="Arial" w:hAnsi="Arial" w:cs="Arial"/>
        </w:rPr>
        <w:t>Secretaria</w:t>
      </w:r>
      <w:proofErr w:type="gramEnd"/>
      <w:r w:rsidRPr="00992010">
        <w:rPr>
          <w:rFonts w:ascii="Arial" w:eastAsia="Arial" w:hAnsi="Arial" w:cs="Arial"/>
        </w:rPr>
        <w:t xml:space="preserve"> CD)</w:t>
      </w:r>
    </w:p>
    <w:p w14:paraId="2E9F9131" w14:textId="77777777" w:rsidR="00B52F55" w:rsidRDefault="00B52F55" w:rsidP="00B52F55">
      <w:pPr>
        <w:tabs>
          <w:tab w:val="left" w:pos="8760"/>
        </w:tabs>
        <w:rPr>
          <w:rFonts w:ascii="Arial" w:eastAsia="Arial" w:hAnsi="Arial" w:cs="Arial"/>
        </w:rPr>
      </w:pPr>
      <w:r w:rsidRPr="00992010">
        <w:rPr>
          <w:rFonts w:ascii="Arial" w:eastAsia="Arial" w:hAnsi="Arial" w:cs="Arial"/>
        </w:rPr>
        <w:tab/>
      </w:r>
    </w:p>
    <w:p w14:paraId="3A91BE45" w14:textId="77777777" w:rsidR="00B52F55" w:rsidRDefault="00B52F55" w:rsidP="00B52F55">
      <w:pPr>
        <w:rPr>
          <w:rFonts w:ascii="Arial" w:eastAsia="Arial" w:hAnsi="Arial" w:cs="Arial"/>
        </w:rPr>
      </w:pPr>
    </w:p>
    <w:p w14:paraId="1C8EED48" w14:textId="78FE39ED" w:rsidR="0084651B" w:rsidRDefault="0084651B">
      <w:pPr>
        <w:tabs>
          <w:tab w:val="left" w:pos="6015"/>
        </w:tabs>
        <w:rPr>
          <w:rFonts w:ascii="Arial" w:eastAsia="Arial" w:hAnsi="Arial" w:cs="Arial"/>
        </w:rPr>
      </w:pPr>
    </w:p>
    <w:sectPr w:rsidR="0084651B">
      <w:headerReference w:type="even" r:id="rId7"/>
      <w:headerReference w:type="default" r:id="rId8"/>
      <w:footerReference w:type="default" r:id="rId9"/>
      <w:pgSz w:w="12242" w:h="20163"/>
      <w:pgMar w:top="1418" w:right="851" w:bottom="1418" w:left="1134"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0B7180" w14:textId="77777777" w:rsidR="002D5A6E" w:rsidRDefault="002D5A6E">
      <w:r>
        <w:separator/>
      </w:r>
    </w:p>
  </w:endnote>
  <w:endnote w:type="continuationSeparator" w:id="0">
    <w:p w14:paraId="635782AC" w14:textId="77777777" w:rsidR="002D5A6E" w:rsidRDefault="002D5A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man Old Style">
    <w:panose1 w:val="02050604050505020204"/>
    <w:charset w:val="00"/>
    <w:family w:val="roman"/>
    <w:pitch w:val="variable"/>
    <w:sig w:usb0="00000287" w:usb1="00000000" w:usb2="00000000" w:usb3="00000000" w:csb0="0000009F" w:csb1="00000000"/>
    <w:embedRegular r:id="rId1" w:fontKey="{7A47198F-8E4D-4295-A37A-44E7079D1BAD}"/>
    <w:embedBold r:id="rId2" w:fontKey="{93304363-5BCF-4CC1-B2A9-B1C43E845E04}"/>
    <w:embedItalic r:id="rId3" w:fontKey="{139ECF62-AC1D-4697-9FBB-64050DD41D32}"/>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4" w:fontKey="{85C05E98-0332-4EAD-9CBE-C86F7EEC5F05}"/>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5" w:fontKey="{8989BBAB-9C57-4E46-92FD-BB0E90EB81E7}"/>
  </w:font>
  <w:font w:name="Cambria">
    <w:panose1 w:val="02040503050406030204"/>
    <w:charset w:val="00"/>
    <w:family w:val="roman"/>
    <w:pitch w:val="variable"/>
    <w:sig w:usb0="E00006FF" w:usb1="420024FF" w:usb2="02000000" w:usb3="00000000" w:csb0="0000019F" w:csb1="00000000"/>
    <w:embedRegular r:id="rId6" w:fontKey="{A78F8758-5836-4111-A9DB-0DD92FD8618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8726F" w14:textId="77777777" w:rsidR="0084651B" w:rsidRDefault="002D5A6E">
    <w:pPr>
      <w:pBdr>
        <w:top w:val="nil"/>
        <w:left w:val="nil"/>
        <w:bottom w:val="nil"/>
        <w:right w:val="nil"/>
        <w:between w:val="nil"/>
      </w:pBdr>
      <w:tabs>
        <w:tab w:val="center" w:pos="4419"/>
        <w:tab w:val="right" w:pos="8838"/>
      </w:tabs>
      <w:jc w:val="right"/>
      <w:rPr>
        <w:color w:val="000000"/>
      </w:rPr>
    </w:pPr>
    <w:r>
      <w:rPr>
        <w:color w:val="000000"/>
      </w:rPr>
      <w:fldChar w:fldCharType="begin"/>
    </w:r>
    <w:r>
      <w:rPr>
        <w:color w:val="000000"/>
      </w:rPr>
      <w:instrText>PAGE</w:instrText>
    </w:r>
    <w:r>
      <w:rPr>
        <w:color w:val="000000"/>
      </w:rPr>
      <w:fldChar w:fldCharType="separate"/>
    </w:r>
    <w:r w:rsidR="00C53AEF">
      <w:rPr>
        <w:noProof/>
        <w:color w:val="000000"/>
      </w:rPr>
      <w:t>1</w:t>
    </w:r>
    <w:r>
      <w:rPr>
        <w:color w:val="000000"/>
      </w:rPr>
      <w:fldChar w:fldCharType="end"/>
    </w:r>
  </w:p>
  <w:p w14:paraId="53CADDB2" w14:textId="77777777" w:rsidR="0084651B" w:rsidRDefault="0084651B">
    <w:pPr>
      <w:pBdr>
        <w:top w:val="none" w:sz="0" w:space="0" w:color="000000"/>
        <w:left w:val="none" w:sz="0" w:space="0" w:color="000000"/>
        <w:bottom w:val="none" w:sz="0" w:space="0" w:color="000000"/>
        <w:right w:val="none" w:sz="0" w:space="0" w:color="000000"/>
        <w:between w:val="none" w:sz="0" w:space="0" w:color="000000"/>
      </w:pBdr>
      <w:spacing w:before="240" w:line="276" w:lineRule="auto"/>
      <w:jc w:val="center"/>
      <w:rPr>
        <w:color w:val="222222"/>
        <w:sz w:val="20"/>
        <w:szCs w:val="20"/>
        <w:highlight w:val="white"/>
      </w:rPr>
    </w:pPr>
  </w:p>
  <w:p w14:paraId="557F8134" w14:textId="77777777" w:rsidR="007D79AE" w:rsidRDefault="007D79AE" w:rsidP="007D79AE">
    <w:pPr>
      <w:pBdr>
        <w:top w:val="single" w:sz="4" w:space="1" w:color="auto"/>
      </w:pBdr>
      <w:jc w:val="center"/>
    </w:pPr>
    <w:r w:rsidRPr="0096704C">
      <w:rPr>
        <w:rFonts w:ascii="Arial" w:hAnsi="Arial" w:cs="Arial"/>
        <w:color w:val="000000"/>
        <w:sz w:val="20"/>
        <w:szCs w:val="20"/>
      </w:rPr>
      <w:t>“A 50 Años de la Dictadura Cívico-Militar: Memoria, Verdad y Justicia”</w:t>
    </w:r>
  </w:p>
  <w:p w14:paraId="34E32382" w14:textId="77777777" w:rsidR="0084651B" w:rsidRDefault="0084651B">
    <w:pPr>
      <w:pBdr>
        <w:top w:val="nil"/>
        <w:left w:val="nil"/>
        <w:bottom w:val="nil"/>
        <w:right w:val="nil"/>
        <w:between w:val="nil"/>
      </w:pBdr>
      <w:tabs>
        <w:tab w:val="center" w:pos="4419"/>
        <w:tab w:val="right" w:pos="8838"/>
      </w:tabs>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D38F57" w14:textId="77777777" w:rsidR="002D5A6E" w:rsidRDefault="002D5A6E">
      <w:r>
        <w:separator/>
      </w:r>
    </w:p>
  </w:footnote>
  <w:footnote w:type="continuationSeparator" w:id="0">
    <w:p w14:paraId="35ACAA34" w14:textId="77777777" w:rsidR="002D5A6E" w:rsidRDefault="002D5A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0EC2A0" w14:textId="77777777" w:rsidR="0084651B" w:rsidRDefault="002D5A6E">
    <w:pPr>
      <w:pBdr>
        <w:top w:val="nil"/>
        <w:left w:val="nil"/>
        <w:bottom w:val="nil"/>
        <w:right w:val="nil"/>
        <w:between w:val="nil"/>
      </w:pBdr>
      <w:tabs>
        <w:tab w:val="center" w:pos="4419"/>
        <w:tab w:val="right" w:pos="8838"/>
      </w:tabs>
      <w:rPr>
        <w:color w:val="000000"/>
      </w:rPr>
    </w:pPr>
    <w:r>
      <w:rPr>
        <w:i/>
        <w:iCs/>
        <w:noProof/>
        <w:color w:val="000000"/>
        <w:sz w:val="18"/>
        <w:szCs w:val="18"/>
      </w:rPr>
      <w:drawing>
        <wp:inline distT="0" distB="0" distL="114300" distR="114300" wp14:anchorId="6D4ED0E4" wp14:editId="03B0B08B">
          <wp:extent cx="2160905" cy="1417320"/>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2160905" cy="1417320"/>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FD0230" w14:textId="77777777" w:rsidR="0084651B" w:rsidRDefault="002D5A6E" w:rsidP="00C53AEF">
    <w:pPr>
      <w:pBdr>
        <w:top w:val="nil"/>
        <w:left w:val="nil"/>
        <w:bottom w:val="single" w:sz="4" w:space="1" w:color="auto"/>
        <w:right w:val="nil"/>
        <w:between w:val="nil"/>
      </w:pBdr>
      <w:tabs>
        <w:tab w:val="center" w:pos="4419"/>
        <w:tab w:val="right" w:pos="8838"/>
      </w:tabs>
      <w:jc w:val="center"/>
      <w:rPr>
        <w:color w:val="000000"/>
      </w:rPr>
    </w:pPr>
    <w:r>
      <w:rPr>
        <w:noProof/>
        <w:color w:val="000000"/>
      </w:rPr>
      <w:drawing>
        <wp:inline distT="0" distB="0" distL="114300" distR="114300" wp14:anchorId="2C7185C3" wp14:editId="1A254556">
          <wp:extent cx="1268095" cy="943610"/>
          <wp:effectExtent l="0" t="0" r="0" b="0"/>
          <wp:docPr id="2" name="image2.png" descr="logo mvla 2024  concejo deliberante 1color"/>
          <wp:cNvGraphicFramePr/>
          <a:graphic xmlns:a="http://schemas.openxmlformats.org/drawingml/2006/main">
            <a:graphicData uri="http://schemas.openxmlformats.org/drawingml/2006/picture">
              <pic:pic xmlns:pic="http://schemas.openxmlformats.org/drawingml/2006/picture">
                <pic:nvPicPr>
                  <pic:cNvPr id="0" name="image2.png" descr="logo mvla 2024  concejo deliberante 1color"/>
                  <pic:cNvPicPr preferRelativeResize="0"/>
                </pic:nvPicPr>
                <pic:blipFill>
                  <a:blip r:embed="rId1"/>
                  <a:srcRect/>
                  <a:stretch>
                    <a:fillRect/>
                  </a:stretch>
                </pic:blipFill>
                <pic:spPr>
                  <a:xfrm>
                    <a:off x="0" y="0"/>
                    <a:ext cx="1268095" cy="943610"/>
                  </a:xfrm>
                  <a:prstGeom prst="rect">
                    <a:avLst/>
                  </a:prstGeom>
                  <a:ln/>
                </pic:spPr>
              </pic:pic>
            </a:graphicData>
          </a:graphic>
        </wp:inline>
      </w:drawing>
    </w:r>
  </w:p>
  <w:p w14:paraId="31DB3155" w14:textId="77777777" w:rsidR="00C53AEF" w:rsidRDefault="00C53AEF" w:rsidP="00C53AEF">
    <w:pPr>
      <w:pBdr>
        <w:top w:val="nil"/>
        <w:left w:val="nil"/>
        <w:bottom w:val="single" w:sz="4" w:space="1" w:color="auto"/>
        <w:right w:val="nil"/>
        <w:between w:val="nil"/>
      </w:pBdr>
      <w:tabs>
        <w:tab w:val="center" w:pos="4419"/>
        <w:tab w:val="right" w:pos="8838"/>
      </w:tabs>
      <w:jc w:val="center"/>
      <w:rPr>
        <w:color w:val="000000"/>
      </w:rPr>
    </w:pPr>
  </w:p>
  <w:p w14:paraId="74F289FC" w14:textId="1D4901D0" w:rsidR="0084651B" w:rsidRDefault="00C53AEF" w:rsidP="00C53AEF">
    <w:pPr>
      <w:pBdr>
        <w:top w:val="nil"/>
        <w:left w:val="nil"/>
        <w:bottom w:val="single" w:sz="4" w:space="1" w:color="auto"/>
        <w:right w:val="nil"/>
        <w:between w:val="nil"/>
      </w:pBdr>
      <w:tabs>
        <w:tab w:val="center" w:pos="4419"/>
        <w:tab w:val="right" w:pos="8838"/>
      </w:tabs>
      <w:jc w:val="center"/>
      <w:rPr>
        <w:color w:val="000000"/>
      </w:rPr>
    </w:pPr>
    <w:r w:rsidRPr="0096113D">
      <w:rPr>
        <w:rFonts w:ascii="Arial" w:hAnsi="Arial" w:cs="Arial"/>
        <w:color w:val="000000"/>
        <w:sz w:val="20"/>
        <w:szCs w:val="20"/>
      </w:rPr>
      <w:t>“2026: 20° Aniversario de la Reforma de la Constitución de la Provincia del Neuquén”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651B"/>
    <w:rsid w:val="00173444"/>
    <w:rsid w:val="002D5A6E"/>
    <w:rsid w:val="004B5396"/>
    <w:rsid w:val="007D79AE"/>
    <w:rsid w:val="0084651B"/>
    <w:rsid w:val="00904C12"/>
    <w:rsid w:val="00B52F55"/>
    <w:rsid w:val="00C53AEF"/>
    <w:rsid w:val="00DD6468"/>
    <w:rsid w:val="00E43A1C"/>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40F950"/>
  <w15:docId w15:val="{E670D9DA-0F58-44FF-8B21-9946EC342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Bookman Old Style" w:eastAsia="Bookman Old Style" w:hAnsi="Bookman Old Style" w:cs="Bookman Old Style"/>
        <w:sz w:val="24"/>
        <w:szCs w:val="24"/>
        <w:lang w:val="es" w:eastAsia="es-A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rPr>
  </w:style>
  <w:style w:type="paragraph" w:styleId="Ttulo5">
    <w:name w:val="heading 5"/>
    <w:basedOn w:val="Normal"/>
    <w:next w:val="Normal"/>
    <w:uiPriority w:val="9"/>
    <w:semiHidden/>
    <w:unhideWhenUsed/>
    <w:qFormat/>
    <w:pPr>
      <w:keepNext/>
      <w:keepLines/>
      <w:spacing w:before="220" w:after="40"/>
      <w:outlineLvl w:val="4"/>
    </w:pPr>
    <w:rPr>
      <w:b/>
      <w:bCs/>
      <w:sz w:val="22"/>
      <w:szCs w:val="22"/>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Piedepgina">
    <w:name w:val="footer"/>
    <w:basedOn w:val="Normal"/>
    <w:link w:val="PiedepginaCar"/>
    <w:uiPriority w:val="99"/>
    <w:unhideWhenUsed/>
    <w:rsid w:val="00C53AEF"/>
    <w:pPr>
      <w:tabs>
        <w:tab w:val="center" w:pos="4252"/>
        <w:tab w:val="right" w:pos="8504"/>
      </w:tabs>
    </w:pPr>
  </w:style>
  <w:style w:type="character" w:customStyle="1" w:styleId="PiedepginaCar">
    <w:name w:val="Pie de página Car"/>
    <w:basedOn w:val="Fuentedeprrafopredeter"/>
    <w:link w:val="Piedepgina"/>
    <w:uiPriority w:val="99"/>
    <w:rsid w:val="00C53AEF"/>
  </w:style>
  <w:style w:type="paragraph" w:styleId="Encabezado">
    <w:name w:val="header"/>
    <w:basedOn w:val="Normal"/>
    <w:link w:val="EncabezadoCar"/>
    <w:uiPriority w:val="99"/>
    <w:unhideWhenUsed/>
    <w:rsid w:val="00C53AEF"/>
    <w:pPr>
      <w:tabs>
        <w:tab w:val="center" w:pos="4252"/>
        <w:tab w:val="right" w:pos="8504"/>
      </w:tabs>
    </w:pPr>
  </w:style>
  <w:style w:type="character" w:customStyle="1" w:styleId="EncabezadoCar">
    <w:name w:val="Encabezado Car"/>
    <w:basedOn w:val="Fuentedeprrafopredeter"/>
    <w:link w:val="Encabezado"/>
    <w:uiPriority w:val="99"/>
    <w:rsid w:val="00C53A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yuh9F4RycdSCQZIWtAN7fya/x7A==">CgMxLjAyDmgudjVuNzV0djM2YnRqMg5oLmR5dG9nZXkyMGF6dzgAciExSTF1MFpnV0VBX2FrZXIzRDFKZDNJNUFHOGQwVGhLMjE=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708</Words>
  <Characters>3900</Characters>
  <Application>Microsoft Office Word</Application>
  <DocSecurity>0</DocSecurity>
  <Lines>32</Lines>
  <Paragraphs>9</Paragraphs>
  <ScaleCrop>false</ScaleCrop>
  <Company/>
  <LinksUpToDate>false</LinksUpToDate>
  <CharactersWithSpaces>4599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shcd</cp:lastModifiedBy>
  <cp:revision>8</cp:revision>
  <dcterms:created xsi:type="dcterms:W3CDTF">2026-07-08T12:11:00Z</dcterms:created>
  <dcterms:modified xsi:type="dcterms:W3CDTF">2026-07-08T15:57:00Z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_NewReviewCycle</vt:lpwstr>
  </property>
</Properties>
</file>