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B3" w:rsidRPr="00B57A0A" w:rsidRDefault="002D3229" w:rsidP="003161B3">
      <w:pPr>
        <w:pStyle w:val="p1"/>
        <w:spacing w:before="0" w:beforeAutospacing="0" w:after="150" w:afterAutospacing="0"/>
        <w:jc w:val="center"/>
        <w:rPr>
          <w:rStyle w:val="s1"/>
          <w:rFonts w:ascii="HelveticaNeue" w:hAnsi="HelveticaNeue"/>
          <w:b/>
          <w:sz w:val="21"/>
          <w:szCs w:val="21"/>
          <w:u w:val="single"/>
        </w:rPr>
      </w:pPr>
      <w:r w:rsidRPr="00B57A0A">
        <w:rPr>
          <w:rStyle w:val="s1"/>
          <w:rFonts w:ascii="HelveticaNeue" w:hAnsi="HelveticaNeue"/>
          <w:b/>
          <w:sz w:val="21"/>
          <w:szCs w:val="21"/>
          <w:u w:val="single"/>
        </w:rPr>
        <w:t xml:space="preserve">JUSTICIA SIN INTROMISIONES = </w:t>
      </w:r>
      <w:r w:rsidR="003161B3" w:rsidRPr="00B57A0A">
        <w:rPr>
          <w:rStyle w:val="s1"/>
          <w:rFonts w:ascii="HelveticaNeue" w:hAnsi="HelveticaNeue"/>
          <w:b/>
          <w:sz w:val="21"/>
          <w:szCs w:val="21"/>
          <w:u w:val="single"/>
        </w:rPr>
        <w:t>DESPRECIO POR LAS NORMAS</w:t>
      </w:r>
    </w:p>
    <w:p w:rsidR="003161B3" w:rsidRPr="00B57A0A" w:rsidRDefault="003161B3" w:rsidP="003161B3">
      <w:pPr>
        <w:pStyle w:val="p1"/>
        <w:spacing w:before="0" w:beforeAutospacing="0" w:after="150" w:afterAutospacing="0"/>
        <w:jc w:val="center"/>
        <w:rPr>
          <w:rStyle w:val="s1"/>
          <w:rFonts w:ascii="HelveticaNeue" w:hAnsi="HelveticaNeue"/>
          <w:b/>
          <w:sz w:val="21"/>
          <w:szCs w:val="21"/>
          <w:u w:val="single"/>
        </w:rPr>
      </w:pPr>
    </w:p>
    <w:p w:rsidR="004A66A4" w:rsidRPr="00B57A0A" w:rsidRDefault="006D25B6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¿Qué </w:t>
      </w:r>
      <w:r w:rsidR="004A66A4" w:rsidRPr="00B57A0A">
        <w:rPr>
          <w:rStyle w:val="s1"/>
          <w:rFonts w:ascii="HelveticaNeue" w:hAnsi="HelveticaNeue"/>
          <w:sz w:val="21"/>
          <w:szCs w:val="21"/>
        </w:rPr>
        <w:t xml:space="preserve">implica la división de poderes? ¿Por qué es grave y preocupante la injerencia de un poder sobre otro? La Justicia </w:t>
      </w:r>
      <w:r w:rsidR="00ED3499" w:rsidRPr="00B57A0A">
        <w:rPr>
          <w:rStyle w:val="s1"/>
          <w:rFonts w:ascii="HelveticaNeue" w:hAnsi="HelveticaNeue"/>
          <w:sz w:val="21"/>
          <w:szCs w:val="21"/>
        </w:rPr>
        <w:t>¿</w:t>
      </w:r>
      <w:r w:rsidR="004A66A4" w:rsidRPr="00B57A0A">
        <w:rPr>
          <w:rStyle w:val="s1"/>
          <w:rFonts w:ascii="HelveticaNeue" w:hAnsi="HelveticaNeue"/>
          <w:sz w:val="21"/>
          <w:szCs w:val="21"/>
        </w:rPr>
        <w:t>es buena cuando juzga “a favor” y mala cuando resuelve “en contra”? Las leyes vigentes valen o se exigen a algunos en perjuicio de otros</w:t>
      </w:r>
      <w:proofErr w:type="gramStart"/>
      <w:r w:rsidR="004A66A4" w:rsidRPr="00B57A0A">
        <w:rPr>
          <w:rStyle w:val="s1"/>
          <w:rFonts w:ascii="HelveticaNeue" w:hAnsi="HelveticaNeue"/>
          <w:sz w:val="21"/>
          <w:szCs w:val="21"/>
        </w:rPr>
        <w:t>?</w:t>
      </w:r>
      <w:proofErr w:type="gramEnd"/>
      <w:r w:rsidR="004A66A4" w:rsidRPr="00B57A0A">
        <w:rPr>
          <w:rStyle w:val="s1"/>
          <w:rFonts w:ascii="HelveticaNeue" w:hAnsi="HelveticaNeue"/>
          <w:sz w:val="21"/>
          <w:szCs w:val="21"/>
        </w:rPr>
        <w:t xml:space="preserve"> La igualdad ante la ley </w:t>
      </w:r>
      <w:r w:rsidR="00ED3499" w:rsidRPr="00B57A0A">
        <w:rPr>
          <w:rStyle w:val="s1"/>
          <w:rFonts w:ascii="HelveticaNeue" w:hAnsi="HelveticaNeue"/>
          <w:sz w:val="21"/>
          <w:szCs w:val="21"/>
        </w:rPr>
        <w:t>¿</w:t>
      </w:r>
      <w:r w:rsidR="004A66A4" w:rsidRPr="00B57A0A">
        <w:rPr>
          <w:rStyle w:val="s1"/>
          <w:rFonts w:ascii="HelveticaNeue" w:hAnsi="HelveticaNeue"/>
          <w:sz w:val="21"/>
          <w:szCs w:val="21"/>
        </w:rPr>
        <w:t xml:space="preserve">se refiere a que todos somos sujetos de  derechos o a que uno puede estar por encima de otro? </w:t>
      </w:r>
    </w:p>
    <w:p w:rsidR="004A66A4" w:rsidRPr="00B57A0A" w:rsidRDefault="004A66A4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Preguntas que algunas tienen respuestas claras y otras, que es necesario considerar y analizar a partir de los hechos acontecidos y los derechos en juego. </w:t>
      </w:r>
    </w:p>
    <w:p w:rsidR="003161B3" w:rsidRPr="00B57A0A" w:rsidRDefault="004A66A4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La división de poderes es un principio constitucional, base del sistema democrático y fundamental para que las decisiones no las tome quien ejerce “un poder” sino que estén distribuidas y equilibradas, respetando siempre que es el pueblo, la ciudadanía el verdadero “soberano”, que elige y decide al votar por mayorías y minorías, en base al juego democrático que se traduce en elecciones cada cierto tiempo; esto para los Poderes Ejecutivo  y Legislativo. </w:t>
      </w:r>
    </w:p>
    <w:p w:rsidR="004A66A4" w:rsidRPr="00B57A0A" w:rsidRDefault="004A66A4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El Poder Judicial es quien “aplica la ley a casos concretos”, decide en base a la legislación vigente, en base a las pruebas, garantizando el derecho de defensa y tomando decisiones que – una vez cumplidos los recaudos legales y procesales – son de aplicación efectiva, de validez y de exigencia para quienes están obligados a cumplir con esta decisión. </w:t>
      </w:r>
    </w:p>
    <w:p w:rsidR="004A66A4" w:rsidRPr="00B57A0A" w:rsidRDefault="004A66A4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>Esto ha sucedido a lo largo de los años de vigencia de nuestras instituciones. NO es posible que hay</w:t>
      </w:r>
      <w:r w:rsidR="00ED3499" w:rsidRPr="00B57A0A">
        <w:rPr>
          <w:rStyle w:val="s1"/>
          <w:rFonts w:ascii="HelveticaNeue" w:hAnsi="HelveticaNeue"/>
          <w:sz w:val="21"/>
          <w:szCs w:val="21"/>
        </w:rPr>
        <w:t>a</w:t>
      </w:r>
      <w:r w:rsidRPr="00B57A0A">
        <w:rPr>
          <w:rStyle w:val="s1"/>
          <w:rFonts w:ascii="HelveticaNeue" w:hAnsi="HelveticaNeue"/>
          <w:sz w:val="21"/>
          <w:szCs w:val="21"/>
        </w:rPr>
        <w:t xml:space="preserve"> interpretaciones o discrecionalidad. No hay una justicia que aplaudamos pero sólo si es “a medida” de mis intereses. La Justicia finalmente resolvió tomando la decisión de respetar la ley, garantizar la propiedad privada – otro principio fundamental y que merece ser respetado. </w:t>
      </w:r>
    </w:p>
    <w:p w:rsidR="00ED3499" w:rsidRPr="00B57A0A" w:rsidRDefault="00ED3499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Que una orden judicial no se cumpla, o se cumpla “a medias” porque hay una autoridad política ¿por encima? de la decisión judicial firme y tomada con todos los requisitos procesales, resulta incomprensible  y absurdo, deja en evidencia que la actual gestión que gobierna nuestra provincia está dispuesta a desmerecer, desconocer, tergiversar, acomodar, retorcer las instituciones y en este caso, pisotear  a uno de los poderes que cumple su función y resuelve en base a la ley. </w:t>
      </w:r>
    </w:p>
    <w:p w:rsidR="00ED3499" w:rsidRPr="00B57A0A" w:rsidRDefault="00ED3499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No hay democracia sin respeto a las instituciones, sin apego a la norma y sin obediencia a las órdenes dictadas por autoridad competente. No la que responde ciegamente al poder político de turno, no la que dictamina o demora en resolver siendo cómplice y dejando a la ciudadanía desprotegida frente a los poderosos que tienen “la sartén por el mango”… al menos, por los cuatro años que dura el mandato. </w:t>
      </w:r>
    </w:p>
    <w:p w:rsidR="00ED3499" w:rsidRPr="00B57A0A" w:rsidRDefault="00ED3499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Hoy la </w:t>
      </w:r>
      <w:r w:rsidRPr="00B57A0A">
        <w:rPr>
          <w:rStyle w:val="s1"/>
          <w:rFonts w:ascii="HelveticaNeue" w:hAnsi="HelveticaNeue"/>
          <w:b/>
          <w:sz w:val="21"/>
          <w:szCs w:val="21"/>
        </w:rPr>
        <w:t xml:space="preserve">sociedad </w:t>
      </w:r>
      <w:proofErr w:type="spellStart"/>
      <w:r w:rsidRPr="00B57A0A">
        <w:rPr>
          <w:rStyle w:val="s1"/>
          <w:rFonts w:ascii="HelveticaNeue" w:hAnsi="HelveticaNeue"/>
          <w:b/>
          <w:sz w:val="21"/>
          <w:szCs w:val="21"/>
        </w:rPr>
        <w:t>angosturense</w:t>
      </w:r>
      <w:proofErr w:type="spellEnd"/>
      <w:r w:rsidRPr="00B57A0A">
        <w:rPr>
          <w:rStyle w:val="s1"/>
          <w:rFonts w:ascii="HelveticaNeue" w:hAnsi="HelveticaNeue"/>
          <w:b/>
          <w:sz w:val="21"/>
          <w:szCs w:val="21"/>
        </w:rPr>
        <w:t xml:space="preserve"> merece que no nos sigan ninguneando</w:t>
      </w:r>
      <w:r w:rsidRPr="00B57A0A">
        <w:rPr>
          <w:rStyle w:val="s1"/>
          <w:rFonts w:ascii="HelveticaNeue" w:hAnsi="HelveticaNeue"/>
          <w:sz w:val="21"/>
          <w:szCs w:val="21"/>
        </w:rPr>
        <w:t xml:space="preserve">, que no sigamos entregando a la Provincia nuestro patrimonio, que los bienes públicos sean respetados y preservados, que la propiedad privada sea reconocida y que se cumpla la ley que es igual para todos. </w:t>
      </w:r>
    </w:p>
    <w:p w:rsidR="003161B3" w:rsidRPr="00B57A0A" w:rsidRDefault="003161B3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Se </w:t>
      </w:r>
      <w:r w:rsidRPr="00B57A0A">
        <w:rPr>
          <w:rStyle w:val="s1"/>
          <w:rFonts w:ascii="HelveticaNeue" w:hAnsi="HelveticaNeue"/>
          <w:b/>
          <w:sz w:val="21"/>
          <w:szCs w:val="21"/>
        </w:rPr>
        <w:t>solicito audiencia publica</w:t>
      </w:r>
      <w:r w:rsidRPr="00B57A0A">
        <w:rPr>
          <w:rStyle w:val="s1"/>
          <w:rFonts w:ascii="HelveticaNeue" w:hAnsi="HelveticaNeue"/>
          <w:sz w:val="21"/>
          <w:szCs w:val="21"/>
        </w:rPr>
        <w:t xml:space="preserve"> para que el Intendente sus funcionarios y el Concejo expliquen a la sociedad los argumentos para “hacer desaparecer” el </w:t>
      </w:r>
      <w:r w:rsidRPr="00B57A0A">
        <w:rPr>
          <w:rStyle w:val="s1"/>
          <w:rFonts w:ascii="HelveticaNeue" w:hAnsi="HelveticaNeue"/>
          <w:b/>
          <w:sz w:val="21"/>
          <w:szCs w:val="21"/>
          <w:u w:val="single"/>
        </w:rPr>
        <w:t>ESPACIO VERDE CEF… SE NEGARON</w:t>
      </w:r>
      <w:r w:rsidRPr="00B57A0A">
        <w:rPr>
          <w:rStyle w:val="s1"/>
          <w:rFonts w:ascii="HelveticaNeue" w:hAnsi="HelveticaNeue"/>
          <w:sz w:val="21"/>
          <w:szCs w:val="21"/>
        </w:rPr>
        <w:t>.-</w:t>
      </w:r>
    </w:p>
    <w:p w:rsidR="003161B3" w:rsidRPr="00B57A0A" w:rsidRDefault="003161B3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Se solicito al </w:t>
      </w:r>
      <w:r w:rsidRPr="00B57A0A">
        <w:rPr>
          <w:rStyle w:val="s1"/>
          <w:rFonts w:ascii="HelveticaNeue" w:hAnsi="HelveticaNeue"/>
          <w:b/>
          <w:sz w:val="21"/>
          <w:szCs w:val="21"/>
          <w:u w:val="single"/>
        </w:rPr>
        <w:t>Concejo deliberante la aplicación de Iniciativa privada  y SE NEGARON</w:t>
      </w:r>
      <w:r w:rsidRPr="00B57A0A">
        <w:rPr>
          <w:rStyle w:val="s1"/>
          <w:rFonts w:ascii="HelveticaNeue" w:hAnsi="HelveticaNeue"/>
          <w:sz w:val="21"/>
          <w:szCs w:val="21"/>
        </w:rPr>
        <w:t>…</w:t>
      </w:r>
    </w:p>
    <w:p w:rsidR="003161B3" w:rsidRPr="00B57A0A" w:rsidRDefault="003161B3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>Es recurrente la NEGACION  a argumentar, a fundar, a explicar a motivar sus actos,  e incumplen la normas recurrentemente con un GOBERNADOR QUE ALINEA FISCALES, y también se NIEGA a  investigar… no se pide condena</w:t>
      </w:r>
      <w:proofErr w:type="gramStart"/>
      <w:r w:rsidRPr="00B57A0A">
        <w:rPr>
          <w:rStyle w:val="s1"/>
          <w:rFonts w:ascii="HelveticaNeue" w:hAnsi="HelveticaNeue"/>
          <w:sz w:val="21"/>
          <w:szCs w:val="21"/>
        </w:rPr>
        <w:t>..</w:t>
      </w:r>
      <w:proofErr w:type="gramEnd"/>
      <w:r w:rsidRPr="00B57A0A">
        <w:rPr>
          <w:rStyle w:val="s1"/>
          <w:rFonts w:ascii="HelveticaNeue" w:hAnsi="HelveticaNeue"/>
          <w:sz w:val="21"/>
          <w:szCs w:val="21"/>
        </w:rPr>
        <w:t xml:space="preserve"> </w:t>
      </w:r>
      <w:proofErr w:type="gramStart"/>
      <w:r w:rsidRPr="00B57A0A">
        <w:rPr>
          <w:rStyle w:val="s1"/>
          <w:rFonts w:ascii="HelveticaNeue" w:hAnsi="HelveticaNeue"/>
          <w:sz w:val="21"/>
          <w:szCs w:val="21"/>
        </w:rPr>
        <w:t>se</w:t>
      </w:r>
      <w:proofErr w:type="gramEnd"/>
      <w:r w:rsidRPr="00B57A0A">
        <w:rPr>
          <w:rStyle w:val="s1"/>
          <w:rFonts w:ascii="HelveticaNeue" w:hAnsi="HelveticaNeue"/>
          <w:sz w:val="21"/>
          <w:szCs w:val="21"/>
        </w:rPr>
        <w:t xml:space="preserve"> pide QUE INVESTIGUEN HECHOS Y ACTOS.. </w:t>
      </w:r>
      <w:proofErr w:type="gramStart"/>
      <w:r w:rsidRPr="00B57A0A">
        <w:rPr>
          <w:rStyle w:val="s1"/>
          <w:rFonts w:ascii="HelveticaNeue" w:hAnsi="HelveticaNeue"/>
          <w:sz w:val="21"/>
          <w:szCs w:val="21"/>
        </w:rPr>
        <w:t>para</w:t>
      </w:r>
      <w:proofErr w:type="gramEnd"/>
      <w:r w:rsidRPr="00B57A0A">
        <w:rPr>
          <w:rStyle w:val="s1"/>
          <w:rFonts w:ascii="HelveticaNeue" w:hAnsi="HelveticaNeue"/>
          <w:sz w:val="21"/>
          <w:szCs w:val="21"/>
        </w:rPr>
        <w:t xml:space="preserve"> lo que fueron designados.-</w:t>
      </w:r>
    </w:p>
    <w:p w:rsidR="00CE2C2D" w:rsidRPr="00B57A0A" w:rsidRDefault="00CE2C2D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Estamos en un momento </w:t>
      </w:r>
      <w:proofErr w:type="spellStart"/>
      <w:r w:rsidRPr="00B57A0A">
        <w:rPr>
          <w:rStyle w:val="s1"/>
          <w:rFonts w:ascii="HelveticaNeue" w:hAnsi="HelveticaNeue"/>
          <w:sz w:val="21"/>
          <w:szCs w:val="21"/>
        </w:rPr>
        <w:t>visagra</w:t>
      </w:r>
      <w:proofErr w:type="spellEnd"/>
      <w:r w:rsidRPr="00B57A0A">
        <w:rPr>
          <w:rStyle w:val="s1"/>
          <w:rFonts w:ascii="HelveticaNeue" w:hAnsi="HelveticaNeue"/>
          <w:sz w:val="21"/>
          <w:szCs w:val="21"/>
        </w:rPr>
        <w:t>, en la cual se pone en crisis la responsabilidad de Gobernantes, concejales, funcionarios, fiscales, jueces, nadie esta obligado a la función, por lo cual ante la incompetencia o falta de voluntad para ejercer las funciones, debe haber un paso al costado a tiempo, y evitar que la sociedad lo demande.-</w:t>
      </w:r>
    </w:p>
    <w:p w:rsidR="006D25B6" w:rsidRPr="00B57A0A" w:rsidRDefault="004A66A4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>Reiteramos lo ya expresado, nuestro</w:t>
      </w:r>
      <w:r w:rsidR="00D905D1" w:rsidRPr="00B57A0A">
        <w:rPr>
          <w:rStyle w:val="s1"/>
          <w:rFonts w:ascii="HelveticaNeue" w:hAnsi="HelveticaNeue"/>
          <w:sz w:val="21"/>
          <w:szCs w:val="21"/>
        </w:rPr>
        <w:t xml:space="preserve"> </w:t>
      </w:r>
      <w:r w:rsidR="006D25B6" w:rsidRPr="00B57A0A">
        <w:rPr>
          <w:rStyle w:val="s1"/>
          <w:rFonts w:ascii="HelveticaNeue" w:hAnsi="HelveticaNeue"/>
          <w:sz w:val="21"/>
          <w:szCs w:val="21"/>
        </w:rPr>
        <w:t>expreso reconocimiento de lo que entre los años 2008 y 2009, siendo integrantes</w:t>
      </w:r>
      <w:r w:rsidR="008951C6" w:rsidRPr="00B57A0A">
        <w:rPr>
          <w:rStyle w:val="s1"/>
          <w:rFonts w:ascii="HelveticaNeue" w:hAnsi="HelveticaNeue"/>
          <w:sz w:val="21"/>
          <w:szCs w:val="21"/>
        </w:rPr>
        <w:t xml:space="preserve"> –junto con el actual Intendente- </w:t>
      </w:r>
      <w:r w:rsidR="006D25B6" w:rsidRPr="00B57A0A">
        <w:rPr>
          <w:rStyle w:val="s1"/>
          <w:rFonts w:ascii="HelveticaNeue" w:hAnsi="HelveticaNeue"/>
          <w:sz w:val="21"/>
          <w:szCs w:val="21"/>
        </w:rPr>
        <w:t xml:space="preserve"> de la </w:t>
      </w:r>
      <w:r w:rsidR="002D3229" w:rsidRPr="00B57A0A">
        <w:rPr>
          <w:rStyle w:val="s1"/>
          <w:rFonts w:ascii="HelveticaNeue" w:hAnsi="HelveticaNeue"/>
          <w:sz w:val="21"/>
          <w:szCs w:val="21"/>
        </w:rPr>
        <w:t xml:space="preserve">Convención </w:t>
      </w:r>
      <w:r w:rsidR="006D25B6" w:rsidRPr="00B57A0A">
        <w:rPr>
          <w:rStyle w:val="s1"/>
          <w:rFonts w:ascii="HelveticaNeue" w:hAnsi="HelveticaNeue"/>
          <w:sz w:val="21"/>
          <w:szCs w:val="21"/>
        </w:rPr>
        <w:t xml:space="preserve">que nos hizo responsables de elaborar la Carta Orgánica Municipal, donde por 11 votos contra 1 quedó claro y contundentemente expresado que en nuestra ciudad no hubo ni existió pre-existencia de grupos originarios. </w:t>
      </w:r>
    </w:p>
    <w:p w:rsidR="00010B4B" w:rsidRPr="00B57A0A" w:rsidRDefault="006D25B6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lastRenderedPageBreak/>
        <w:t>Suponer que la posesió</w:t>
      </w:r>
      <w:bookmarkStart w:id="0" w:name="_GoBack"/>
      <w:bookmarkEnd w:id="0"/>
      <w:r w:rsidRPr="00B57A0A">
        <w:rPr>
          <w:rStyle w:val="s1"/>
          <w:rFonts w:ascii="HelveticaNeue" w:hAnsi="HelveticaNeue"/>
          <w:sz w:val="21"/>
          <w:szCs w:val="21"/>
        </w:rPr>
        <w:t>n por el transcurso del tiempo legitima la propiedad que fue tomada violando la ley o justificar su accionar en pos de defender derechos humanos que</w:t>
      </w:r>
      <w:r w:rsidR="006F27E6" w:rsidRPr="00B57A0A">
        <w:rPr>
          <w:rStyle w:val="s1"/>
          <w:rFonts w:ascii="HelveticaNeue" w:hAnsi="HelveticaNeue"/>
          <w:sz w:val="21"/>
          <w:szCs w:val="21"/>
        </w:rPr>
        <w:t xml:space="preserve"> se</w:t>
      </w:r>
      <w:r w:rsidRPr="00B57A0A">
        <w:rPr>
          <w:rStyle w:val="s1"/>
          <w:rFonts w:ascii="HelveticaNeue" w:hAnsi="HelveticaNeue"/>
          <w:sz w:val="21"/>
          <w:szCs w:val="21"/>
        </w:rPr>
        <w:t xml:space="preserve"> interpreta</w:t>
      </w:r>
      <w:r w:rsidR="006F27E6" w:rsidRPr="00B57A0A">
        <w:rPr>
          <w:rStyle w:val="s1"/>
          <w:rFonts w:ascii="HelveticaNeue" w:hAnsi="HelveticaNeue"/>
          <w:sz w:val="21"/>
          <w:szCs w:val="21"/>
        </w:rPr>
        <w:t>n</w:t>
      </w:r>
      <w:r w:rsidRPr="00B57A0A">
        <w:rPr>
          <w:rStyle w:val="s1"/>
          <w:rFonts w:ascii="HelveticaNeue" w:hAnsi="HelveticaNeue"/>
          <w:sz w:val="21"/>
          <w:szCs w:val="21"/>
        </w:rPr>
        <w:t xml:space="preserve"> discrecionalmente,   genera desconcierto y preocupación.</w:t>
      </w:r>
    </w:p>
    <w:p w:rsidR="000C1D13" w:rsidRPr="00B57A0A" w:rsidRDefault="000C1D13" w:rsidP="006D25B6">
      <w:pPr>
        <w:pStyle w:val="p1"/>
        <w:spacing w:before="0" w:beforeAutospacing="0" w:after="150" w:afterAutospacing="0"/>
        <w:jc w:val="both"/>
        <w:rPr>
          <w:rStyle w:val="s1"/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Confiamos la Justicia siga tomando decisiones acordes a la norma, se eviten intromisiones que dañan y perjudican y que cada funcionario deje de creer que está por encima de la ley. </w:t>
      </w:r>
    </w:p>
    <w:p w:rsidR="002D3229" w:rsidRPr="00B57A0A" w:rsidRDefault="002D3229" w:rsidP="006D25B6">
      <w:pPr>
        <w:pStyle w:val="p1"/>
        <w:spacing w:before="0" w:beforeAutospacing="0" w:after="150" w:afterAutospacing="0"/>
        <w:jc w:val="both"/>
        <w:rPr>
          <w:rFonts w:ascii="HelveticaNeue" w:hAnsi="HelveticaNeue"/>
          <w:sz w:val="21"/>
          <w:szCs w:val="21"/>
        </w:rPr>
      </w:pPr>
      <w:r w:rsidRPr="00B57A0A">
        <w:rPr>
          <w:rStyle w:val="s1"/>
          <w:rFonts w:ascii="HelveticaNeue" w:hAnsi="HelveticaNeue"/>
          <w:sz w:val="21"/>
          <w:szCs w:val="21"/>
        </w:rPr>
        <w:t xml:space="preserve">Pablo Esteban González - Silvana Mercedes Gordillo – Guillermo Alejandro </w:t>
      </w:r>
      <w:proofErr w:type="spellStart"/>
      <w:r w:rsidRPr="00B57A0A">
        <w:rPr>
          <w:rStyle w:val="s1"/>
          <w:rFonts w:ascii="HelveticaNeue" w:hAnsi="HelveticaNeue"/>
          <w:sz w:val="21"/>
          <w:szCs w:val="21"/>
        </w:rPr>
        <w:t>Hensel</w:t>
      </w:r>
      <w:proofErr w:type="spellEnd"/>
      <w:r w:rsidRPr="00B57A0A">
        <w:rPr>
          <w:rStyle w:val="s1"/>
          <w:rFonts w:ascii="HelveticaNeue" w:hAnsi="HelveticaNeue"/>
          <w:sz w:val="21"/>
          <w:szCs w:val="21"/>
        </w:rPr>
        <w:t xml:space="preserve">. </w:t>
      </w:r>
    </w:p>
    <w:p w:rsidR="00991078" w:rsidRPr="00B57A0A" w:rsidRDefault="00991078"/>
    <w:sectPr w:rsidR="00991078" w:rsidRPr="00B57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B6"/>
    <w:rsid w:val="00010B4B"/>
    <w:rsid w:val="000C1D13"/>
    <w:rsid w:val="002D3229"/>
    <w:rsid w:val="003161B3"/>
    <w:rsid w:val="004A66A4"/>
    <w:rsid w:val="006D25B6"/>
    <w:rsid w:val="006F27E6"/>
    <w:rsid w:val="008951C6"/>
    <w:rsid w:val="00991078"/>
    <w:rsid w:val="00A02BB1"/>
    <w:rsid w:val="00B328D7"/>
    <w:rsid w:val="00B57A0A"/>
    <w:rsid w:val="00CE2C2D"/>
    <w:rsid w:val="00D905D1"/>
    <w:rsid w:val="00ED3499"/>
    <w:rsid w:val="00F3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6D2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s1">
    <w:name w:val="s1"/>
    <w:basedOn w:val="Fuentedeprrafopredeter"/>
    <w:rsid w:val="006D25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6D2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s1">
    <w:name w:val="s1"/>
    <w:basedOn w:val="Fuentedeprrafopredeter"/>
    <w:rsid w:val="006D2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2026-08-22T12:06:00Z</dcterms:created>
  <dcterms:modified xsi:type="dcterms:W3CDTF">2026-08-23T22:48:00Z</dcterms:modified>
</cp:coreProperties>
</file>